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DOCUMENT 2</w:t>
      </w:r>
    </w:p>
    <w:p w:rsidR="0012142A" w:rsidRPr="00D91891" w:rsidRDefault="0012142A" w:rsidP="00D918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lledutableau"/>
        <w:tblW w:w="9627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1E0"/>
      </w:tblPr>
      <w:tblGrid>
        <w:gridCol w:w="9627"/>
      </w:tblGrid>
      <w:tr w:rsidR="0012142A" w:rsidRPr="00D91891" w:rsidTr="003D70A0">
        <w:trPr>
          <w:trHeight w:val="100"/>
          <w:jc w:val="center"/>
        </w:trPr>
        <w:tc>
          <w:tcPr>
            <w:tcW w:w="96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12142A" w:rsidRPr="00D91891" w:rsidRDefault="009A5845" w:rsidP="002F71A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Informations </w:t>
            </w:r>
            <w:r w:rsidRPr="00D91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relatives à </w:t>
            </w:r>
            <w:r w:rsidRPr="00D91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l’activité commerciale</w:t>
            </w:r>
          </w:p>
        </w:tc>
      </w:tr>
      <w:tr w:rsidR="008B14C4" w:rsidRPr="00D91891" w:rsidTr="008B14C4">
        <w:trPr>
          <w:trHeight w:val="35"/>
          <w:jc w:val="center"/>
        </w:trPr>
        <w:tc>
          <w:tcPr>
            <w:tcW w:w="9627" w:type="dxa"/>
            <w:tcBorders>
              <w:top w:val="single" w:sz="4" w:space="0" w:color="auto"/>
            </w:tcBorders>
          </w:tcPr>
          <w:p w:rsidR="002F71A6" w:rsidRPr="002F71A6" w:rsidRDefault="002F71A6" w:rsidP="002F71A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Ventes prévisionnelles de l’année N+1 : 120 chalets aménagés et équipés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71A6" w:rsidRPr="002F71A6" w:rsidRDefault="002F71A6" w:rsidP="002F71A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Prix de vente unitaire HT : 40 000 €.</w:t>
            </w:r>
          </w:p>
          <w:p w:rsidR="002F71A6" w:rsidRPr="002F71A6" w:rsidRDefault="002F71A6" w:rsidP="002F71A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Taux de TVA : </w:t>
            </w:r>
            <w:r w:rsidR="0029266C">
              <w:rPr>
                <w:rFonts w:ascii="Times New Roman" w:hAnsi="Times New Roman" w:cs="Times New Roman"/>
                <w:bCs/>
                <w:sz w:val="24"/>
                <w:szCs w:val="24"/>
              </w:rPr>
              <w:t>20 %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71A6" w:rsidRPr="002F71A6" w:rsidRDefault="002F71A6" w:rsidP="002F71A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L’activité étant irrégulière, les coefficients saisonniers sont les suivants pour les 8 premiers mois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janvier 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0.75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février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0.80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mars 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0.90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avril 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1.10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mai 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1.15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juin  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1.25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juillet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1.10</w:t>
            </w:r>
          </w:p>
          <w:p w:rsidR="002F71A6" w:rsidRPr="002F71A6" w:rsidRDefault="002F71A6" w:rsidP="00074AB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août</w:t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1.05</w:t>
            </w:r>
          </w:p>
          <w:p w:rsidR="002F71A6" w:rsidRPr="002F71A6" w:rsidRDefault="002F71A6" w:rsidP="002F71A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 règlements des clients s’effectuent de la manière suivante </w:t>
            </w:r>
          </w:p>
          <w:p w:rsidR="002F71A6" w:rsidRPr="002F71A6" w:rsidRDefault="002F71A6" w:rsidP="00074AB1">
            <w:pPr>
              <w:pStyle w:val="Paragraphedeliste"/>
              <w:numPr>
                <w:ilvl w:val="0"/>
                <w:numId w:val="9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40 % au comptant,</w:t>
            </w:r>
          </w:p>
          <w:p w:rsidR="002F71A6" w:rsidRPr="002F71A6" w:rsidRDefault="002F71A6" w:rsidP="00074AB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40 % à 30 jours,</w:t>
            </w:r>
          </w:p>
          <w:p w:rsidR="008B14C4" w:rsidRPr="002F71A6" w:rsidRDefault="002F71A6" w:rsidP="00074AB1">
            <w:pPr>
              <w:pStyle w:val="Paragraphedeliste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A6">
              <w:rPr>
                <w:rFonts w:ascii="Times New Roman" w:hAnsi="Times New Roman" w:cs="Times New Roman"/>
                <w:bCs/>
                <w:sz w:val="24"/>
                <w:szCs w:val="24"/>
              </w:rPr>
              <w:t>20 % à 60 jours.</w:t>
            </w:r>
          </w:p>
        </w:tc>
      </w:tr>
    </w:tbl>
    <w:p w:rsidR="0012142A" w:rsidRPr="00D91891" w:rsidRDefault="0012142A" w:rsidP="00D91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68E" w:rsidRPr="00D91891" w:rsidRDefault="0007268E" w:rsidP="0089341F">
      <w:pPr>
        <w:pStyle w:val="Titre1"/>
        <w:rPr>
          <w:rFonts w:eastAsia="Calibri"/>
          <w:b w:val="0"/>
          <w:bCs/>
        </w:rPr>
      </w:pPr>
    </w:p>
    <w:sectPr w:rsidR="0007268E" w:rsidRPr="00D91891" w:rsidSect="0089341F">
      <w:footerReference w:type="default" r:id="rId8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1C" w:rsidRDefault="00E31A1C" w:rsidP="00E96B39">
      <w:pPr>
        <w:spacing w:after="0" w:line="240" w:lineRule="auto"/>
      </w:pPr>
      <w:r>
        <w:separator/>
      </w:r>
    </w:p>
  </w:endnote>
  <w:endnote w:type="continuationSeparator" w:id="0">
    <w:p w:rsidR="00E31A1C" w:rsidRDefault="00E31A1C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1C" w:rsidRDefault="00E31A1C" w:rsidP="00E96B39">
      <w:pPr>
        <w:spacing w:after="0" w:line="240" w:lineRule="auto"/>
      </w:pPr>
      <w:r>
        <w:separator/>
      </w:r>
    </w:p>
  </w:footnote>
  <w:footnote w:type="continuationSeparator" w:id="0">
    <w:p w:rsidR="00E31A1C" w:rsidRDefault="00E31A1C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72D44"/>
    <w:rsid w:val="00283513"/>
    <w:rsid w:val="00285C30"/>
    <w:rsid w:val="0029266C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436B0"/>
    <w:rsid w:val="003438E1"/>
    <w:rsid w:val="00346D66"/>
    <w:rsid w:val="00350034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935B7"/>
    <w:rsid w:val="00495000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84E2D"/>
    <w:rsid w:val="006A1159"/>
    <w:rsid w:val="006B1985"/>
    <w:rsid w:val="006B4758"/>
    <w:rsid w:val="006B5A86"/>
    <w:rsid w:val="006C49EA"/>
    <w:rsid w:val="006C4D77"/>
    <w:rsid w:val="006C68CE"/>
    <w:rsid w:val="006D4DAA"/>
    <w:rsid w:val="0070645A"/>
    <w:rsid w:val="00772C15"/>
    <w:rsid w:val="007A61B0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65FD3"/>
    <w:rsid w:val="00870EE5"/>
    <w:rsid w:val="0088303E"/>
    <w:rsid w:val="00890118"/>
    <w:rsid w:val="00892B7D"/>
    <w:rsid w:val="0089341F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81E27"/>
    <w:rsid w:val="00AB5CDF"/>
    <w:rsid w:val="00AB794B"/>
    <w:rsid w:val="00AC731B"/>
    <w:rsid w:val="00AD4616"/>
    <w:rsid w:val="00AE31A8"/>
    <w:rsid w:val="00AE4E1E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D70E0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A60DF"/>
    <w:rsid w:val="00DB34EF"/>
    <w:rsid w:val="00DF7223"/>
    <w:rsid w:val="00E17D74"/>
    <w:rsid w:val="00E31A1C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3196C"/>
    <w:rsid w:val="00F45FCD"/>
    <w:rsid w:val="00F54700"/>
    <w:rsid w:val="00F6520E"/>
    <w:rsid w:val="00F66304"/>
    <w:rsid w:val="00F73764"/>
    <w:rsid w:val="00F755E6"/>
    <w:rsid w:val="00FA07F6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25BE-7509-41C8-9B2E-2FC80FF4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technicien</cp:lastModifiedBy>
  <cp:revision>7</cp:revision>
  <cp:lastPrinted>2015-06-14T08:59:00Z</cp:lastPrinted>
  <dcterms:created xsi:type="dcterms:W3CDTF">2013-02-19T17:45:00Z</dcterms:created>
  <dcterms:modified xsi:type="dcterms:W3CDTF">2015-06-14T08:59:00Z</dcterms:modified>
</cp:coreProperties>
</file>