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B4DB4" w:rsidRPr="00BB4DB4" w:rsidRDefault="00BB4DB4" w:rsidP="00BB4DB4">
      <w:pPr>
        <w:pStyle w:val="Titre"/>
        <w:spacing w:before="0" w:after="0"/>
        <w:rPr>
          <w:rFonts w:ascii="Times New Roman" w:hAnsi="Times New Roman"/>
          <w:b/>
          <w:bCs/>
          <w:color w:val="FF0000"/>
          <w:sz w:val="24"/>
        </w:rPr>
      </w:pPr>
      <w:r w:rsidRPr="00BB4DB4">
        <w:rPr>
          <w:rFonts w:ascii="Times New Roman" w:hAnsi="Times New Roman"/>
          <w:b/>
          <w:bCs/>
          <w:color w:val="FF0000"/>
          <w:sz w:val="24"/>
        </w:rPr>
        <w:t xml:space="preserve">821 – ANALYSE DES DOCUMENTS DE SYNTHESE </w:t>
      </w:r>
    </w:p>
    <w:p w:rsidR="00BB4DB4" w:rsidRPr="00BB4DB4" w:rsidRDefault="00BB4DB4" w:rsidP="00BB4DB4">
      <w:pPr>
        <w:pStyle w:val="Titre"/>
        <w:spacing w:before="120" w:after="0"/>
        <w:rPr>
          <w:rFonts w:ascii="Times New Roman" w:hAnsi="Times New Roman"/>
          <w:b/>
          <w:bCs/>
          <w:color w:val="FF0000"/>
          <w:sz w:val="24"/>
        </w:rPr>
      </w:pPr>
      <w:r w:rsidRPr="00BB4DB4">
        <w:rPr>
          <w:rFonts w:ascii="Times New Roman" w:hAnsi="Times New Roman"/>
          <w:b/>
          <w:bCs/>
          <w:color w:val="FF0000"/>
          <w:sz w:val="24"/>
        </w:rPr>
        <w:t>Travaux Dirigés</w:t>
      </w:r>
    </w:p>
    <w:p w:rsidR="00BB4DB4" w:rsidRPr="00BB4DB4" w:rsidRDefault="00BB4DB4" w:rsidP="00BB4DB4">
      <w:pPr>
        <w:pStyle w:val="Titre"/>
        <w:spacing w:before="120" w:after="0"/>
        <w:rPr>
          <w:rFonts w:ascii="Times New Roman" w:hAnsi="Times New Roman"/>
          <w:b/>
          <w:bCs/>
          <w:color w:val="FF0000"/>
          <w:sz w:val="24"/>
        </w:rPr>
      </w:pPr>
      <w:r w:rsidRPr="00BB4DB4">
        <w:rPr>
          <w:rFonts w:ascii="Times New Roman" w:hAnsi="Times New Roman"/>
          <w:b/>
          <w:bCs/>
          <w:color w:val="FF0000"/>
          <w:sz w:val="24"/>
        </w:rPr>
        <w:t xml:space="preserve">Série </w:t>
      </w:r>
      <w:r w:rsidR="00C2105E">
        <w:rPr>
          <w:rFonts w:ascii="Times New Roman" w:hAnsi="Times New Roman"/>
          <w:b/>
          <w:bCs/>
          <w:color w:val="FF0000"/>
          <w:sz w:val="24"/>
        </w:rPr>
        <w:t>4</w:t>
      </w:r>
      <w:r w:rsidRPr="00BB4DB4">
        <w:rPr>
          <w:rFonts w:ascii="Times New Roman" w:hAnsi="Times New Roman"/>
          <w:b/>
          <w:bCs/>
          <w:color w:val="FF0000"/>
          <w:sz w:val="24"/>
        </w:rPr>
        <w:t xml:space="preserve"> – </w:t>
      </w:r>
      <w:r w:rsidR="00C2105E">
        <w:rPr>
          <w:rFonts w:ascii="Times New Roman" w:hAnsi="Times New Roman"/>
          <w:b/>
          <w:bCs/>
          <w:color w:val="FF0000"/>
          <w:sz w:val="24"/>
        </w:rPr>
        <w:t>Tableau de financement</w:t>
      </w:r>
    </w:p>
    <w:p w:rsidR="00BB4DB4" w:rsidRPr="00BB4DB4" w:rsidRDefault="00BB4DB4" w:rsidP="00BB4DB4">
      <w:pPr>
        <w:rPr>
          <w:snapToGrid w:val="0"/>
          <w:color w:val="FF0000"/>
          <w:szCs w:val="24"/>
        </w:rPr>
      </w:pPr>
    </w:p>
    <w:p w:rsidR="00BB4DB4" w:rsidRPr="00BB4DB4" w:rsidRDefault="00BB4DB4" w:rsidP="00BB4DB4">
      <w:pPr>
        <w:jc w:val="center"/>
        <w:rPr>
          <w:snapToGrid w:val="0"/>
          <w:color w:val="FF0000"/>
          <w:szCs w:val="24"/>
        </w:rPr>
      </w:pPr>
      <w:r w:rsidRPr="00BB4DB4">
        <w:rPr>
          <w:snapToGrid w:val="0"/>
          <w:color w:val="FF0000"/>
          <w:szCs w:val="24"/>
        </w:rPr>
        <w:t>TD</w:t>
      </w:r>
      <w:r w:rsidR="00837E96">
        <w:rPr>
          <w:snapToGrid w:val="0"/>
          <w:color w:val="FF0000"/>
          <w:szCs w:val="24"/>
        </w:rPr>
        <w:t xml:space="preserve"> </w:t>
      </w:r>
      <w:r w:rsidR="00C2105E">
        <w:rPr>
          <w:snapToGrid w:val="0"/>
          <w:color w:val="FF0000"/>
          <w:szCs w:val="24"/>
        </w:rPr>
        <w:t>4</w:t>
      </w:r>
      <w:r w:rsidRPr="00BB4DB4">
        <w:rPr>
          <w:snapToGrid w:val="0"/>
          <w:color w:val="FF0000"/>
          <w:szCs w:val="24"/>
        </w:rPr>
        <w:t>.</w:t>
      </w:r>
      <w:r w:rsidR="00116D3A">
        <w:rPr>
          <w:snapToGrid w:val="0"/>
          <w:color w:val="FF0000"/>
          <w:szCs w:val="24"/>
        </w:rPr>
        <w:t>3</w:t>
      </w:r>
      <w:r w:rsidRPr="00BB4DB4">
        <w:rPr>
          <w:snapToGrid w:val="0"/>
          <w:color w:val="FF0000"/>
          <w:szCs w:val="24"/>
        </w:rPr>
        <w:t xml:space="preserve"> : Cas </w:t>
      </w:r>
      <w:r w:rsidR="00116D3A">
        <w:rPr>
          <w:snapToGrid w:val="0"/>
          <w:color w:val="FF0000"/>
          <w:szCs w:val="24"/>
        </w:rPr>
        <w:t>TILLEUL</w:t>
      </w:r>
    </w:p>
    <w:p w:rsidR="00BB4DB4" w:rsidRPr="00BB4DB4" w:rsidRDefault="00BB4DB4" w:rsidP="00BB4DB4">
      <w:pPr>
        <w:jc w:val="center"/>
        <w:rPr>
          <w:snapToGrid w:val="0"/>
          <w:szCs w:val="24"/>
        </w:rPr>
      </w:pPr>
    </w:p>
    <w:p w:rsidR="00BB4DB4" w:rsidRPr="00BB4DB4" w:rsidRDefault="00BB4DB4" w:rsidP="00BB4DB4">
      <w:pPr>
        <w:jc w:val="center"/>
        <w:rPr>
          <w:snapToGrid w:val="0"/>
          <w:szCs w:val="24"/>
        </w:rPr>
      </w:pPr>
    </w:p>
    <w:p w:rsidR="00324CE8" w:rsidRDefault="00324CE8" w:rsidP="00324CE8">
      <w:pPr>
        <w:jc w:val="center"/>
        <w:rPr>
          <w:snapToGrid w:val="0"/>
          <w:szCs w:val="24"/>
        </w:rPr>
      </w:pPr>
      <w:r>
        <w:rPr>
          <w:snapToGrid w:val="0"/>
          <w:szCs w:val="24"/>
        </w:rPr>
        <w:t>DOCUMENT 3</w:t>
      </w:r>
    </w:p>
    <w:p w:rsidR="003D4667" w:rsidRDefault="003D4667" w:rsidP="00852FFB"/>
    <w:tbl>
      <w:tblPr>
        <w:tblW w:w="9722" w:type="dxa"/>
        <w:jc w:val="center"/>
        <w:tblCellMar>
          <w:left w:w="70" w:type="dxa"/>
          <w:right w:w="70" w:type="dxa"/>
        </w:tblCellMar>
        <w:tblLook w:val="04A0"/>
      </w:tblPr>
      <w:tblGrid>
        <w:gridCol w:w="3902"/>
        <w:gridCol w:w="1406"/>
        <w:gridCol w:w="1607"/>
        <w:gridCol w:w="1405"/>
        <w:gridCol w:w="1405"/>
      </w:tblGrid>
      <w:tr w:rsidR="00DF65F6" w:rsidRPr="00DF65F6" w:rsidTr="00DF65F6">
        <w:trPr>
          <w:trHeight w:val="162"/>
          <w:jc w:val="center"/>
        </w:trPr>
        <w:tc>
          <w:tcPr>
            <w:tcW w:w="9722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D99795"/>
            <w:noWrap/>
            <w:vAlign w:val="bottom"/>
            <w:hideMark/>
          </w:tcPr>
          <w:p w:rsidR="00DF65F6" w:rsidRPr="00DF65F6" w:rsidRDefault="00DF65F6" w:rsidP="00DF65F6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DF65F6">
              <w:rPr>
                <w:bCs/>
                <w:szCs w:val="24"/>
                <w:lang w:eastAsia="fr-FR"/>
              </w:rPr>
              <w:t>SARL TILLEUL Annexes</w:t>
            </w:r>
          </w:p>
        </w:tc>
      </w:tr>
      <w:tr w:rsidR="00DF65F6" w:rsidRPr="00DF65F6" w:rsidTr="00DF65F6">
        <w:trPr>
          <w:trHeight w:val="162"/>
          <w:jc w:val="center"/>
        </w:trPr>
        <w:tc>
          <w:tcPr>
            <w:tcW w:w="390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65F6" w:rsidRPr="00DF65F6" w:rsidRDefault="00DF65F6" w:rsidP="00DF65F6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  <w:tc>
          <w:tcPr>
            <w:tcW w:w="140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65F6" w:rsidRPr="00DF65F6" w:rsidRDefault="00DF65F6" w:rsidP="00DF65F6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  <w:tc>
          <w:tcPr>
            <w:tcW w:w="160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65F6" w:rsidRPr="00DF65F6" w:rsidRDefault="00DF65F6" w:rsidP="00DF65F6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  <w:tc>
          <w:tcPr>
            <w:tcW w:w="140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65F6" w:rsidRPr="00DF65F6" w:rsidRDefault="00DF65F6" w:rsidP="00DF65F6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  <w:tc>
          <w:tcPr>
            <w:tcW w:w="140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65F6" w:rsidRPr="00DF65F6" w:rsidRDefault="00DF65F6" w:rsidP="00DF65F6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</w:tr>
      <w:tr w:rsidR="00DF65F6" w:rsidRPr="00DF65F6" w:rsidTr="00DF65F6">
        <w:trPr>
          <w:trHeight w:val="309"/>
          <w:jc w:val="center"/>
        </w:trPr>
        <w:tc>
          <w:tcPr>
            <w:tcW w:w="3902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DF65F6" w:rsidRPr="00DF65F6" w:rsidRDefault="00DF65F6" w:rsidP="00DF65F6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DF65F6">
              <w:rPr>
                <w:bCs/>
                <w:szCs w:val="24"/>
                <w:lang w:eastAsia="fr-FR"/>
              </w:rPr>
              <w:t>Tableau des immobilisations</w:t>
            </w:r>
          </w:p>
        </w:tc>
        <w:tc>
          <w:tcPr>
            <w:tcW w:w="1406" w:type="dxa"/>
            <w:tcBorders>
              <w:top w:val="single" w:sz="18" w:space="0" w:color="auto"/>
              <w:left w:val="nil"/>
              <w:bottom w:val="nil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DF65F6" w:rsidRPr="00DF65F6" w:rsidRDefault="00DF65F6" w:rsidP="00DF65F6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DF65F6">
              <w:rPr>
                <w:bCs/>
                <w:szCs w:val="24"/>
                <w:lang w:eastAsia="fr-FR"/>
              </w:rPr>
              <w:t>Valeur brute à l'ouverture</w:t>
            </w:r>
          </w:p>
        </w:tc>
        <w:tc>
          <w:tcPr>
            <w:tcW w:w="1604" w:type="dxa"/>
            <w:tcBorders>
              <w:top w:val="single" w:sz="18" w:space="0" w:color="auto"/>
              <w:left w:val="nil"/>
              <w:bottom w:val="nil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DF65F6" w:rsidRPr="00DF65F6" w:rsidRDefault="00DF65F6" w:rsidP="00DF65F6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DF65F6">
              <w:rPr>
                <w:bCs/>
                <w:szCs w:val="24"/>
                <w:lang w:eastAsia="fr-FR"/>
              </w:rPr>
              <w:t>Augmentation</w:t>
            </w:r>
          </w:p>
        </w:tc>
        <w:tc>
          <w:tcPr>
            <w:tcW w:w="1405" w:type="dxa"/>
            <w:tcBorders>
              <w:top w:val="single" w:sz="18" w:space="0" w:color="auto"/>
              <w:left w:val="nil"/>
              <w:bottom w:val="nil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DF65F6" w:rsidRPr="00DF65F6" w:rsidRDefault="00DF65F6" w:rsidP="00DF65F6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DF65F6">
              <w:rPr>
                <w:bCs/>
                <w:szCs w:val="24"/>
                <w:lang w:eastAsia="fr-FR"/>
              </w:rPr>
              <w:t>Diminution</w:t>
            </w:r>
          </w:p>
        </w:tc>
        <w:tc>
          <w:tcPr>
            <w:tcW w:w="1405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000000" w:fill="95B3D7"/>
            <w:vAlign w:val="center"/>
            <w:hideMark/>
          </w:tcPr>
          <w:p w:rsidR="00DF65F6" w:rsidRPr="00DF65F6" w:rsidRDefault="00DF65F6" w:rsidP="00DF65F6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DF65F6">
              <w:rPr>
                <w:bCs/>
                <w:szCs w:val="24"/>
                <w:lang w:eastAsia="fr-FR"/>
              </w:rPr>
              <w:t>Valeur brute à la clôture</w:t>
            </w:r>
          </w:p>
        </w:tc>
      </w:tr>
      <w:tr w:rsidR="00DF65F6" w:rsidRPr="00DF65F6" w:rsidTr="00DF65F6">
        <w:trPr>
          <w:trHeight w:val="155"/>
          <w:jc w:val="center"/>
        </w:trPr>
        <w:tc>
          <w:tcPr>
            <w:tcW w:w="3902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5F6" w:rsidRPr="00DF65F6" w:rsidRDefault="00DF65F6" w:rsidP="00DF65F6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DF65F6">
              <w:rPr>
                <w:b w:val="0"/>
                <w:szCs w:val="24"/>
                <w:lang w:eastAsia="fr-FR"/>
              </w:rPr>
              <w:t>Concessions, brevets, logiciels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5F6" w:rsidRPr="00DF65F6" w:rsidRDefault="00DF65F6" w:rsidP="00DF65F6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DF65F6">
              <w:rPr>
                <w:b w:val="0"/>
                <w:szCs w:val="24"/>
                <w:lang w:eastAsia="fr-FR"/>
              </w:rPr>
              <w:t>12 000,00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5F6" w:rsidRPr="00DF65F6" w:rsidRDefault="00DF65F6" w:rsidP="00DF65F6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DF65F6">
              <w:rPr>
                <w:b w:val="0"/>
                <w:szCs w:val="24"/>
                <w:lang w:eastAsia="fr-FR"/>
              </w:rPr>
              <w:t>3 000,00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5F6" w:rsidRPr="00DF65F6" w:rsidRDefault="00DF65F6" w:rsidP="00DF65F6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DF65F6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DF65F6" w:rsidRPr="00DF65F6" w:rsidRDefault="00DF65F6" w:rsidP="00DF65F6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DF65F6">
              <w:rPr>
                <w:b w:val="0"/>
                <w:szCs w:val="24"/>
                <w:lang w:eastAsia="fr-FR"/>
              </w:rPr>
              <w:t>15 000,00</w:t>
            </w:r>
          </w:p>
        </w:tc>
      </w:tr>
      <w:tr w:rsidR="00DF65F6" w:rsidRPr="00DF65F6" w:rsidTr="00DF65F6">
        <w:trPr>
          <w:trHeight w:val="155"/>
          <w:jc w:val="center"/>
        </w:trPr>
        <w:tc>
          <w:tcPr>
            <w:tcW w:w="3902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5F6" w:rsidRPr="00DF65F6" w:rsidRDefault="00DF65F6" w:rsidP="00DF65F6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DF65F6">
              <w:rPr>
                <w:b w:val="0"/>
                <w:szCs w:val="24"/>
                <w:lang w:eastAsia="fr-FR"/>
              </w:rPr>
              <w:t>Terrains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5F6" w:rsidRPr="00DF65F6" w:rsidRDefault="00DF65F6" w:rsidP="00DF65F6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DF65F6">
              <w:rPr>
                <w:b w:val="0"/>
                <w:szCs w:val="24"/>
                <w:lang w:eastAsia="fr-FR"/>
              </w:rPr>
              <w:t>28 000,00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5F6" w:rsidRPr="00DF65F6" w:rsidRDefault="00DF65F6" w:rsidP="00DF65F6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DF65F6">
              <w:rPr>
                <w:b w:val="0"/>
                <w:szCs w:val="24"/>
                <w:lang w:eastAsia="fr-FR"/>
              </w:rPr>
              <w:t>17 000,00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5F6" w:rsidRPr="00DF65F6" w:rsidRDefault="00DF65F6" w:rsidP="00DF65F6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DF65F6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DF65F6" w:rsidRPr="00DF65F6" w:rsidRDefault="00DF65F6" w:rsidP="00DF65F6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DF65F6">
              <w:rPr>
                <w:b w:val="0"/>
                <w:szCs w:val="24"/>
                <w:lang w:eastAsia="fr-FR"/>
              </w:rPr>
              <w:t>45 000,00</w:t>
            </w:r>
          </w:p>
        </w:tc>
      </w:tr>
      <w:tr w:rsidR="00DF65F6" w:rsidRPr="00DF65F6" w:rsidTr="00DF65F6">
        <w:trPr>
          <w:trHeight w:val="155"/>
          <w:jc w:val="center"/>
        </w:trPr>
        <w:tc>
          <w:tcPr>
            <w:tcW w:w="3902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5F6" w:rsidRPr="00DF65F6" w:rsidRDefault="00DF65F6" w:rsidP="00DF65F6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DF65F6">
              <w:rPr>
                <w:b w:val="0"/>
                <w:szCs w:val="24"/>
                <w:lang w:eastAsia="fr-FR"/>
              </w:rPr>
              <w:t>Constructions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5F6" w:rsidRPr="00DF65F6" w:rsidRDefault="00DF65F6" w:rsidP="00DF65F6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DF65F6">
              <w:rPr>
                <w:b w:val="0"/>
                <w:szCs w:val="24"/>
                <w:lang w:eastAsia="fr-FR"/>
              </w:rPr>
              <w:t>50 000,00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5F6" w:rsidRPr="00DF65F6" w:rsidRDefault="00DF65F6" w:rsidP="00DF65F6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DF65F6">
              <w:rPr>
                <w:b w:val="0"/>
                <w:szCs w:val="24"/>
                <w:lang w:eastAsia="fr-FR"/>
              </w:rPr>
              <w:t>10 000,00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5F6" w:rsidRPr="00DF65F6" w:rsidRDefault="00DF65F6" w:rsidP="00DF65F6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DF65F6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DF65F6" w:rsidRPr="00DF65F6" w:rsidRDefault="00DF65F6" w:rsidP="00DF65F6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DF65F6">
              <w:rPr>
                <w:b w:val="0"/>
                <w:szCs w:val="24"/>
                <w:lang w:eastAsia="fr-FR"/>
              </w:rPr>
              <w:t>60 000,00</w:t>
            </w:r>
          </w:p>
        </w:tc>
      </w:tr>
      <w:tr w:rsidR="00DF65F6" w:rsidRPr="00DF65F6" w:rsidTr="00DF65F6">
        <w:trPr>
          <w:trHeight w:val="155"/>
          <w:jc w:val="center"/>
        </w:trPr>
        <w:tc>
          <w:tcPr>
            <w:tcW w:w="3902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5F6" w:rsidRPr="00DF65F6" w:rsidRDefault="00DF65F6" w:rsidP="00DF65F6">
            <w:pPr>
              <w:suppressAutoHyphens w:val="0"/>
              <w:rPr>
                <w:b w:val="0"/>
                <w:szCs w:val="24"/>
                <w:lang w:eastAsia="fr-FR"/>
              </w:rPr>
            </w:pPr>
            <w:proofErr w:type="spellStart"/>
            <w:r w:rsidRPr="00DF65F6">
              <w:rPr>
                <w:b w:val="0"/>
                <w:szCs w:val="24"/>
                <w:lang w:eastAsia="fr-FR"/>
              </w:rPr>
              <w:t>Inst</w:t>
            </w:r>
            <w:proofErr w:type="spellEnd"/>
            <w:r w:rsidRPr="00DF65F6">
              <w:rPr>
                <w:b w:val="0"/>
                <w:szCs w:val="24"/>
                <w:lang w:eastAsia="fr-FR"/>
              </w:rPr>
              <w:t xml:space="preserve">. </w:t>
            </w:r>
            <w:proofErr w:type="spellStart"/>
            <w:proofErr w:type="gramStart"/>
            <w:r w:rsidRPr="00DF65F6">
              <w:rPr>
                <w:b w:val="0"/>
                <w:szCs w:val="24"/>
                <w:lang w:eastAsia="fr-FR"/>
              </w:rPr>
              <w:t>tech</w:t>
            </w:r>
            <w:proofErr w:type="spellEnd"/>
            <w:r w:rsidRPr="00DF65F6">
              <w:rPr>
                <w:b w:val="0"/>
                <w:szCs w:val="24"/>
                <w:lang w:eastAsia="fr-FR"/>
              </w:rPr>
              <w:t>.,</w:t>
            </w:r>
            <w:proofErr w:type="gramEnd"/>
            <w:r w:rsidRPr="00DF65F6">
              <w:rPr>
                <w:b w:val="0"/>
                <w:szCs w:val="24"/>
                <w:lang w:eastAsia="fr-FR"/>
              </w:rPr>
              <w:t xml:space="preserve"> matériel et outillage industriels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5F6" w:rsidRPr="00DF65F6" w:rsidRDefault="00DF65F6" w:rsidP="00DF65F6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DF65F6">
              <w:rPr>
                <w:b w:val="0"/>
                <w:szCs w:val="24"/>
                <w:lang w:eastAsia="fr-FR"/>
              </w:rPr>
              <w:t>32 000,00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5F6" w:rsidRPr="00DF65F6" w:rsidRDefault="00DF65F6" w:rsidP="00DF65F6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DF65F6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5F6" w:rsidRPr="00DF65F6" w:rsidRDefault="00DF65F6" w:rsidP="00DF65F6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DF65F6">
              <w:rPr>
                <w:b w:val="0"/>
                <w:szCs w:val="24"/>
                <w:lang w:eastAsia="fr-FR"/>
              </w:rPr>
              <w:t>6 000,00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DF65F6" w:rsidRPr="00DF65F6" w:rsidRDefault="00DF65F6" w:rsidP="00DF65F6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DF65F6">
              <w:rPr>
                <w:b w:val="0"/>
                <w:szCs w:val="24"/>
                <w:lang w:eastAsia="fr-FR"/>
              </w:rPr>
              <w:t>26 000,00</w:t>
            </w:r>
          </w:p>
        </w:tc>
      </w:tr>
      <w:tr w:rsidR="00DF65F6" w:rsidRPr="00DF65F6" w:rsidTr="00DF65F6">
        <w:trPr>
          <w:trHeight w:val="155"/>
          <w:jc w:val="center"/>
        </w:trPr>
        <w:tc>
          <w:tcPr>
            <w:tcW w:w="3902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5F6" w:rsidRPr="00DF65F6" w:rsidRDefault="00DF65F6" w:rsidP="00DF65F6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DF65F6">
              <w:rPr>
                <w:b w:val="0"/>
                <w:szCs w:val="24"/>
                <w:lang w:eastAsia="fr-FR"/>
              </w:rPr>
              <w:t>Autres immobilisations corporelles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5F6" w:rsidRPr="00DF65F6" w:rsidRDefault="00DF65F6" w:rsidP="00DF65F6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DF65F6">
              <w:rPr>
                <w:b w:val="0"/>
                <w:szCs w:val="24"/>
                <w:lang w:eastAsia="fr-FR"/>
              </w:rPr>
              <w:t>20 000,00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5F6" w:rsidRPr="00DF65F6" w:rsidRDefault="00DF65F6" w:rsidP="00DF65F6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DF65F6">
              <w:rPr>
                <w:b w:val="0"/>
                <w:szCs w:val="24"/>
                <w:lang w:eastAsia="fr-FR"/>
              </w:rPr>
              <w:t>4 000,00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5F6" w:rsidRPr="00DF65F6" w:rsidRDefault="00DF65F6" w:rsidP="00DF65F6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DF65F6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DF65F6" w:rsidRPr="00DF65F6" w:rsidRDefault="00DF65F6" w:rsidP="00DF65F6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DF65F6">
              <w:rPr>
                <w:b w:val="0"/>
                <w:szCs w:val="24"/>
                <w:lang w:eastAsia="fr-FR"/>
              </w:rPr>
              <w:t>24 000,00</w:t>
            </w:r>
          </w:p>
        </w:tc>
      </w:tr>
      <w:tr w:rsidR="00DF65F6" w:rsidRPr="00DF65F6" w:rsidTr="00DF65F6">
        <w:trPr>
          <w:trHeight w:val="155"/>
          <w:jc w:val="center"/>
        </w:trPr>
        <w:tc>
          <w:tcPr>
            <w:tcW w:w="3902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5F6" w:rsidRPr="00DF65F6" w:rsidRDefault="00DF65F6" w:rsidP="00DF65F6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DF65F6">
              <w:rPr>
                <w:b w:val="0"/>
                <w:szCs w:val="24"/>
                <w:lang w:eastAsia="fr-FR"/>
              </w:rPr>
              <w:t>Autres participations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5F6" w:rsidRPr="00DF65F6" w:rsidRDefault="00DF65F6" w:rsidP="00DF65F6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DF65F6">
              <w:rPr>
                <w:b w:val="0"/>
                <w:szCs w:val="24"/>
                <w:lang w:eastAsia="fr-FR"/>
              </w:rPr>
              <w:t>10 000,00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5F6" w:rsidRPr="00DF65F6" w:rsidRDefault="00DF65F6" w:rsidP="00DF65F6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DF65F6">
              <w:rPr>
                <w:b w:val="0"/>
                <w:szCs w:val="24"/>
                <w:lang w:eastAsia="fr-FR"/>
              </w:rPr>
              <w:t>3 000,00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5F6" w:rsidRPr="00DF65F6" w:rsidRDefault="00DF65F6" w:rsidP="00DF65F6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DF65F6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DF65F6" w:rsidRPr="00DF65F6" w:rsidRDefault="00DF65F6" w:rsidP="00DF65F6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DF65F6">
              <w:rPr>
                <w:b w:val="0"/>
                <w:szCs w:val="24"/>
                <w:lang w:eastAsia="fr-FR"/>
              </w:rPr>
              <w:t>13 000,00</w:t>
            </w:r>
          </w:p>
        </w:tc>
      </w:tr>
      <w:tr w:rsidR="00DF65F6" w:rsidRPr="00DF65F6" w:rsidTr="00DF65F6">
        <w:trPr>
          <w:trHeight w:val="155"/>
          <w:jc w:val="center"/>
        </w:trPr>
        <w:tc>
          <w:tcPr>
            <w:tcW w:w="3902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5F6" w:rsidRPr="00DF65F6" w:rsidRDefault="00DF65F6" w:rsidP="00DF65F6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DF65F6">
              <w:rPr>
                <w:b w:val="0"/>
                <w:szCs w:val="24"/>
                <w:lang w:eastAsia="fr-FR"/>
              </w:rPr>
              <w:t>Prêts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5F6" w:rsidRPr="00DF65F6" w:rsidRDefault="00DF65F6" w:rsidP="00DF65F6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DF65F6">
              <w:rPr>
                <w:b w:val="0"/>
                <w:szCs w:val="24"/>
                <w:lang w:eastAsia="fr-FR"/>
              </w:rPr>
              <w:t>8 000,00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5F6" w:rsidRPr="00DF65F6" w:rsidRDefault="00DF65F6" w:rsidP="00DF65F6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DF65F6">
              <w:rPr>
                <w:b w:val="0"/>
                <w:szCs w:val="24"/>
                <w:lang w:eastAsia="fr-FR"/>
              </w:rPr>
              <w:t>11 000,00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5F6" w:rsidRPr="00DF65F6" w:rsidRDefault="00DF65F6" w:rsidP="00DF65F6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DF65F6">
              <w:rPr>
                <w:b w:val="0"/>
                <w:szCs w:val="24"/>
                <w:lang w:eastAsia="fr-FR"/>
              </w:rPr>
              <w:t>10 000,00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DF65F6" w:rsidRPr="00DF65F6" w:rsidRDefault="00DF65F6" w:rsidP="00DF65F6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DF65F6">
              <w:rPr>
                <w:b w:val="0"/>
                <w:szCs w:val="24"/>
                <w:lang w:eastAsia="fr-FR"/>
              </w:rPr>
              <w:t>9 000,00</w:t>
            </w:r>
          </w:p>
        </w:tc>
      </w:tr>
      <w:tr w:rsidR="00DF65F6" w:rsidRPr="00DF65F6" w:rsidTr="00DF65F6">
        <w:trPr>
          <w:trHeight w:val="162"/>
          <w:jc w:val="center"/>
        </w:trPr>
        <w:tc>
          <w:tcPr>
            <w:tcW w:w="390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DF65F6" w:rsidRPr="00DF65F6" w:rsidRDefault="00DF65F6" w:rsidP="00DF65F6">
            <w:pPr>
              <w:suppressAutoHyphens w:val="0"/>
              <w:jc w:val="right"/>
              <w:rPr>
                <w:bCs/>
                <w:szCs w:val="24"/>
                <w:lang w:eastAsia="fr-FR"/>
              </w:rPr>
            </w:pPr>
            <w:r w:rsidRPr="00DF65F6">
              <w:rPr>
                <w:bCs/>
                <w:szCs w:val="24"/>
                <w:lang w:eastAsia="fr-FR"/>
              </w:rPr>
              <w:t>Totaux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DF65F6" w:rsidRPr="00DF65F6" w:rsidRDefault="00DF65F6" w:rsidP="00DF65F6">
            <w:pPr>
              <w:suppressAutoHyphens w:val="0"/>
              <w:jc w:val="right"/>
              <w:rPr>
                <w:bCs/>
                <w:szCs w:val="24"/>
                <w:lang w:eastAsia="fr-FR"/>
              </w:rPr>
            </w:pPr>
            <w:r w:rsidRPr="00DF65F6">
              <w:rPr>
                <w:bCs/>
                <w:szCs w:val="24"/>
                <w:lang w:eastAsia="fr-FR"/>
              </w:rPr>
              <w:t>160 000,00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DF65F6" w:rsidRPr="00DF65F6" w:rsidRDefault="00DF65F6" w:rsidP="00DF65F6">
            <w:pPr>
              <w:suppressAutoHyphens w:val="0"/>
              <w:jc w:val="right"/>
              <w:rPr>
                <w:bCs/>
                <w:szCs w:val="24"/>
                <w:lang w:eastAsia="fr-FR"/>
              </w:rPr>
            </w:pPr>
            <w:r w:rsidRPr="00DF65F6">
              <w:rPr>
                <w:bCs/>
                <w:szCs w:val="24"/>
                <w:lang w:eastAsia="fr-FR"/>
              </w:rPr>
              <w:t>48 000,00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DF65F6" w:rsidRPr="00DF65F6" w:rsidRDefault="00DF65F6" w:rsidP="00DF65F6">
            <w:pPr>
              <w:suppressAutoHyphens w:val="0"/>
              <w:jc w:val="right"/>
              <w:rPr>
                <w:bCs/>
                <w:szCs w:val="24"/>
                <w:lang w:eastAsia="fr-FR"/>
              </w:rPr>
            </w:pPr>
            <w:r w:rsidRPr="00DF65F6">
              <w:rPr>
                <w:bCs/>
                <w:szCs w:val="24"/>
                <w:lang w:eastAsia="fr-FR"/>
              </w:rPr>
              <w:t>16 000,00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000000" w:fill="FFC000"/>
            <w:noWrap/>
            <w:vAlign w:val="bottom"/>
            <w:hideMark/>
          </w:tcPr>
          <w:p w:rsidR="00DF65F6" w:rsidRPr="00DF65F6" w:rsidRDefault="00DF65F6" w:rsidP="00DF65F6">
            <w:pPr>
              <w:suppressAutoHyphens w:val="0"/>
              <w:jc w:val="right"/>
              <w:rPr>
                <w:bCs/>
                <w:szCs w:val="24"/>
                <w:lang w:eastAsia="fr-FR"/>
              </w:rPr>
            </w:pPr>
            <w:r w:rsidRPr="00DF65F6">
              <w:rPr>
                <w:bCs/>
                <w:szCs w:val="24"/>
                <w:lang w:eastAsia="fr-FR"/>
              </w:rPr>
              <w:t>192 000,00</w:t>
            </w:r>
          </w:p>
        </w:tc>
      </w:tr>
      <w:tr w:rsidR="00DF65F6" w:rsidRPr="00DF65F6" w:rsidTr="00DF65F6">
        <w:trPr>
          <w:trHeight w:val="162"/>
          <w:jc w:val="center"/>
        </w:trPr>
        <w:tc>
          <w:tcPr>
            <w:tcW w:w="390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65F6" w:rsidRPr="00DF65F6" w:rsidRDefault="00DF65F6" w:rsidP="00DF65F6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  <w:tc>
          <w:tcPr>
            <w:tcW w:w="140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65F6" w:rsidRPr="00DF65F6" w:rsidRDefault="00DF65F6" w:rsidP="00DF65F6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  <w:tc>
          <w:tcPr>
            <w:tcW w:w="160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65F6" w:rsidRPr="00DF65F6" w:rsidRDefault="00DF65F6" w:rsidP="00DF65F6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  <w:tc>
          <w:tcPr>
            <w:tcW w:w="140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65F6" w:rsidRPr="00DF65F6" w:rsidRDefault="00DF65F6" w:rsidP="00DF65F6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  <w:tc>
          <w:tcPr>
            <w:tcW w:w="140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65F6" w:rsidRPr="00DF65F6" w:rsidRDefault="00DF65F6" w:rsidP="00DF65F6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</w:tr>
      <w:tr w:rsidR="00DF65F6" w:rsidRPr="00DF65F6" w:rsidTr="00DF65F6">
        <w:trPr>
          <w:trHeight w:val="309"/>
          <w:jc w:val="center"/>
        </w:trPr>
        <w:tc>
          <w:tcPr>
            <w:tcW w:w="390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DF65F6" w:rsidRPr="00DF65F6" w:rsidRDefault="00DF65F6" w:rsidP="00DF65F6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DF65F6">
              <w:rPr>
                <w:bCs/>
                <w:szCs w:val="24"/>
                <w:lang w:eastAsia="fr-FR"/>
              </w:rPr>
              <w:t>Tableau des amortissements</w:t>
            </w:r>
          </w:p>
        </w:tc>
        <w:tc>
          <w:tcPr>
            <w:tcW w:w="140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DF65F6" w:rsidRPr="00DF65F6" w:rsidRDefault="00DF65F6" w:rsidP="00DF65F6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DF65F6">
              <w:rPr>
                <w:bCs/>
                <w:szCs w:val="24"/>
                <w:lang w:eastAsia="fr-FR"/>
              </w:rPr>
              <w:t>Valeur brute à l'ouverture</w:t>
            </w:r>
          </w:p>
        </w:tc>
        <w:tc>
          <w:tcPr>
            <w:tcW w:w="160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DF65F6" w:rsidRPr="00DF65F6" w:rsidRDefault="00DF65F6" w:rsidP="00DF65F6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DF65F6">
              <w:rPr>
                <w:bCs/>
                <w:szCs w:val="24"/>
                <w:lang w:eastAsia="fr-FR"/>
              </w:rPr>
              <w:t>Dotations</w:t>
            </w:r>
          </w:p>
        </w:tc>
        <w:tc>
          <w:tcPr>
            <w:tcW w:w="1405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DF65F6" w:rsidRPr="00DF65F6" w:rsidRDefault="00DF65F6" w:rsidP="00DF65F6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DF65F6">
              <w:rPr>
                <w:bCs/>
                <w:szCs w:val="24"/>
                <w:lang w:eastAsia="fr-FR"/>
              </w:rPr>
              <w:t>Diminution</w:t>
            </w:r>
          </w:p>
        </w:tc>
        <w:tc>
          <w:tcPr>
            <w:tcW w:w="1405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95B3D7"/>
            <w:vAlign w:val="center"/>
            <w:hideMark/>
          </w:tcPr>
          <w:p w:rsidR="00DF65F6" w:rsidRPr="00DF65F6" w:rsidRDefault="00DF65F6" w:rsidP="00DF65F6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DF65F6">
              <w:rPr>
                <w:bCs/>
                <w:szCs w:val="24"/>
                <w:lang w:eastAsia="fr-FR"/>
              </w:rPr>
              <w:t>Valeur brute à la clôture</w:t>
            </w:r>
          </w:p>
        </w:tc>
      </w:tr>
      <w:tr w:rsidR="00DF65F6" w:rsidRPr="00DF65F6" w:rsidTr="00DF65F6">
        <w:trPr>
          <w:trHeight w:val="155"/>
          <w:jc w:val="center"/>
        </w:trPr>
        <w:tc>
          <w:tcPr>
            <w:tcW w:w="3902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5F6" w:rsidRPr="00DF65F6" w:rsidRDefault="00DF65F6" w:rsidP="00DF65F6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DF65F6">
              <w:rPr>
                <w:b w:val="0"/>
                <w:szCs w:val="24"/>
                <w:lang w:eastAsia="fr-FR"/>
              </w:rPr>
              <w:t>Concessions, brevets, logiciels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5F6" w:rsidRPr="00DF65F6" w:rsidRDefault="00DF65F6" w:rsidP="00DF65F6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DF65F6">
              <w:rPr>
                <w:b w:val="0"/>
                <w:szCs w:val="24"/>
                <w:lang w:eastAsia="fr-FR"/>
              </w:rPr>
              <w:t>1 800,00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5F6" w:rsidRPr="00DF65F6" w:rsidRDefault="00DF65F6" w:rsidP="00DF65F6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DF65F6">
              <w:rPr>
                <w:b w:val="0"/>
                <w:szCs w:val="24"/>
                <w:lang w:eastAsia="fr-FR"/>
              </w:rPr>
              <w:t>200,00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5F6" w:rsidRPr="00DF65F6" w:rsidRDefault="00DF65F6" w:rsidP="00DF65F6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DF65F6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DF65F6" w:rsidRPr="00DF65F6" w:rsidRDefault="00DF65F6" w:rsidP="00DF65F6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DF65F6">
              <w:rPr>
                <w:b w:val="0"/>
                <w:szCs w:val="24"/>
                <w:lang w:eastAsia="fr-FR"/>
              </w:rPr>
              <w:t>2 000,00</w:t>
            </w:r>
          </w:p>
        </w:tc>
      </w:tr>
      <w:tr w:rsidR="00DF65F6" w:rsidRPr="00DF65F6" w:rsidTr="00DF65F6">
        <w:trPr>
          <w:trHeight w:val="155"/>
          <w:jc w:val="center"/>
        </w:trPr>
        <w:tc>
          <w:tcPr>
            <w:tcW w:w="3902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5F6" w:rsidRPr="00DF65F6" w:rsidRDefault="00DF65F6" w:rsidP="00DF65F6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DF65F6">
              <w:rPr>
                <w:b w:val="0"/>
                <w:szCs w:val="24"/>
                <w:lang w:eastAsia="fr-FR"/>
              </w:rPr>
              <w:t>Constructions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5F6" w:rsidRPr="00DF65F6" w:rsidRDefault="00DF65F6" w:rsidP="00DF65F6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DF65F6">
              <w:rPr>
                <w:b w:val="0"/>
                <w:szCs w:val="24"/>
                <w:lang w:eastAsia="fr-FR"/>
              </w:rPr>
              <w:t>5 000,00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5F6" w:rsidRPr="00DF65F6" w:rsidRDefault="00DF65F6" w:rsidP="00DF65F6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DF65F6">
              <w:rPr>
                <w:b w:val="0"/>
                <w:szCs w:val="24"/>
                <w:lang w:eastAsia="fr-FR"/>
              </w:rPr>
              <w:t>600,00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5F6" w:rsidRPr="00DF65F6" w:rsidRDefault="00DF65F6" w:rsidP="00DF65F6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DF65F6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DF65F6" w:rsidRPr="00DF65F6" w:rsidRDefault="00DF65F6" w:rsidP="00DF65F6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DF65F6">
              <w:rPr>
                <w:b w:val="0"/>
                <w:szCs w:val="24"/>
                <w:lang w:eastAsia="fr-FR"/>
              </w:rPr>
              <w:t>5 600,00</w:t>
            </w:r>
          </w:p>
        </w:tc>
      </w:tr>
      <w:tr w:rsidR="00DF65F6" w:rsidRPr="00DF65F6" w:rsidTr="00DF65F6">
        <w:trPr>
          <w:trHeight w:val="155"/>
          <w:jc w:val="center"/>
        </w:trPr>
        <w:tc>
          <w:tcPr>
            <w:tcW w:w="3902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5F6" w:rsidRPr="00DF65F6" w:rsidRDefault="00DF65F6" w:rsidP="00DF65F6">
            <w:pPr>
              <w:suppressAutoHyphens w:val="0"/>
              <w:rPr>
                <w:b w:val="0"/>
                <w:szCs w:val="24"/>
                <w:lang w:eastAsia="fr-FR"/>
              </w:rPr>
            </w:pPr>
            <w:proofErr w:type="spellStart"/>
            <w:r w:rsidRPr="00DF65F6">
              <w:rPr>
                <w:b w:val="0"/>
                <w:szCs w:val="24"/>
                <w:lang w:eastAsia="fr-FR"/>
              </w:rPr>
              <w:t>Inst</w:t>
            </w:r>
            <w:proofErr w:type="spellEnd"/>
            <w:r w:rsidRPr="00DF65F6">
              <w:rPr>
                <w:b w:val="0"/>
                <w:szCs w:val="24"/>
                <w:lang w:eastAsia="fr-FR"/>
              </w:rPr>
              <w:t xml:space="preserve">. </w:t>
            </w:r>
            <w:proofErr w:type="spellStart"/>
            <w:proofErr w:type="gramStart"/>
            <w:r w:rsidRPr="00DF65F6">
              <w:rPr>
                <w:b w:val="0"/>
                <w:szCs w:val="24"/>
                <w:lang w:eastAsia="fr-FR"/>
              </w:rPr>
              <w:t>tech</w:t>
            </w:r>
            <w:proofErr w:type="spellEnd"/>
            <w:r w:rsidRPr="00DF65F6">
              <w:rPr>
                <w:b w:val="0"/>
                <w:szCs w:val="24"/>
                <w:lang w:eastAsia="fr-FR"/>
              </w:rPr>
              <w:t>.,</w:t>
            </w:r>
            <w:proofErr w:type="gramEnd"/>
            <w:r w:rsidRPr="00DF65F6">
              <w:rPr>
                <w:b w:val="0"/>
                <w:szCs w:val="24"/>
                <w:lang w:eastAsia="fr-FR"/>
              </w:rPr>
              <w:t xml:space="preserve"> matériel et outillage industriels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5F6" w:rsidRPr="00DF65F6" w:rsidRDefault="00DF65F6" w:rsidP="00DF65F6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DF65F6">
              <w:rPr>
                <w:b w:val="0"/>
                <w:szCs w:val="24"/>
                <w:lang w:eastAsia="fr-FR"/>
              </w:rPr>
              <w:t>2 300,00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5F6" w:rsidRPr="00DF65F6" w:rsidRDefault="00DF65F6" w:rsidP="00DF65F6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DF65F6">
              <w:rPr>
                <w:b w:val="0"/>
                <w:szCs w:val="24"/>
                <w:lang w:eastAsia="fr-FR"/>
              </w:rPr>
              <w:t>700,00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5F6" w:rsidRPr="00DF65F6" w:rsidRDefault="00DF65F6" w:rsidP="00DF65F6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DF65F6">
              <w:rPr>
                <w:b w:val="0"/>
                <w:szCs w:val="24"/>
                <w:lang w:eastAsia="fr-FR"/>
              </w:rPr>
              <w:t>500,00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DF65F6" w:rsidRPr="00DF65F6" w:rsidRDefault="00DF65F6" w:rsidP="00DF65F6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DF65F6">
              <w:rPr>
                <w:b w:val="0"/>
                <w:szCs w:val="24"/>
                <w:lang w:eastAsia="fr-FR"/>
              </w:rPr>
              <w:t>2 500,00</w:t>
            </w:r>
          </w:p>
        </w:tc>
      </w:tr>
      <w:tr w:rsidR="00DF65F6" w:rsidRPr="00DF65F6" w:rsidTr="00DF65F6">
        <w:trPr>
          <w:trHeight w:val="155"/>
          <w:jc w:val="center"/>
        </w:trPr>
        <w:tc>
          <w:tcPr>
            <w:tcW w:w="3902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5F6" w:rsidRPr="00DF65F6" w:rsidRDefault="00DF65F6" w:rsidP="00DF65F6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DF65F6">
              <w:rPr>
                <w:b w:val="0"/>
                <w:szCs w:val="24"/>
                <w:lang w:eastAsia="fr-FR"/>
              </w:rPr>
              <w:t>Autres immobilisations corporelles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5F6" w:rsidRPr="00DF65F6" w:rsidRDefault="00DF65F6" w:rsidP="00DF65F6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DF65F6">
              <w:rPr>
                <w:b w:val="0"/>
                <w:szCs w:val="24"/>
                <w:lang w:eastAsia="fr-FR"/>
              </w:rPr>
              <w:t>5 800,00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5F6" w:rsidRPr="00DF65F6" w:rsidRDefault="00DF65F6" w:rsidP="00DF65F6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DF65F6">
              <w:rPr>
                <w:b w:val="0"/>
                <w:szCs w:val="24"/>
                <w:lang w:eastAsia="fr-FR"/>
              </w:rPr>
              <w:t>200,00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5F6" w:rsidRPr="00DF65F6" w:rsidRDefault="00DF65F6" w:rsidP="00DF65F6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DF65F6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DF65F6" w:rsidRPr="00DF65F6" w:rsidRDefault="00DF65F6" w:rsidP="00DF65F6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DF65F6">
              <w:rPr>
                <w:b w:val="0"/>
                <w:szCs w:val="24"/>
                <w:lang w:eastAsia="fr-FR"/>
              </w:rPr>
              <w:t>6 000,00</w:t>
            </w:r>
          </w:p>
        </w:tc>
      </w:tr>
      <w:tr w:rsidR="00DF65F6" w:rsidRPr="00DF65F6" w:rsidTr="00DF65F6">
        <w:trPr>
          <w:trHeight w:val="162"/>
          <w:jc w:val="center"/>
        </w:trPr>
        <w:tc>
          <w:tcPr>
            <w:tcW w:w="390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DF65F6" w:rsidRPr="00DF65F6" w:rsidRDefault="00DF65F6" w:rsidP="00DF65F6">
            <w:pPr>
              <w:suppressAutoHyphens w:val="0"/>
              <w:jc w:val="right"/>
              <w:rPr>
                <w:bCs/>
                <w:szCs w:val="24"/>
                <w:lang w:eastAsia="fr-FR"/>
              </w:rPr>
            </w:pPr>
            <w:r w:rsidRPr="00DF65F6">
              <w:rPr>
                <w:bCs/>
                <w:szCs w:val="24"/>
                <w:lang w:eastAsia="fr-FR"/>
              </w:rPr>
              <w:t>Totaux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DF65F6" w:rsidRPr="00DF65F6" w:rsidRDefault="00DF65F6" w:rsidP="00DF65F6">
            <w:pPr>
              <w:suppressAutoHyphens w:val="0"/>
              <w:jc w:val="right"/>
              <w:rPr>
                <w:bCs/>
                <w:szCs w:val="24"/>
                <w:lang w:eastAsia="fr-FR"/>
              </w:rPr>
            </w:pPr>
            <w:r w:rsidRPr="00DF65F6">
              <w:rPr>
                <w:bCs/>
                <w:szCs w:val="24"/>
                <w:lang w:eastAsia="fr-FR"/>
              </w:rPr>
              <w:t>14 900,00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DF65F6" w:rsidRPr="00DF65F6" w:rsidRDefault="00DF65F6" w:rsidP="00DF65F6">
            <w:pPr>
              <w:suppressAutoHyphens w:val="0"/>
              <w:jc w:val="right"/>
              <w:rPr>
                <w:bCs/>
                <w:szCs w:val="24"/>
                <w:lang w:eastAsia="fr-FR"/>
              </w:rPr>
            </w:pPr>
            <w:r w:rsidRPr="00DF65F6">
              <w:rPr>
                <w:bCs/>
                <w:szCs w:val="24"/>
                <w:lang w:eastAsia="fr-FR"/>
              </w:rPr>
              <w:t>1 700,00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DF65F6" w:rsidRPr="00DF65F6" w:rsidRDefault="00DF65F6" w:rsidP="00DF65F6">
            <w:pPr>
              <w:suppressAutoHyphens w:val="0"/>
              <w:jc w:val="right"/>
              <w:rPr>
                <w:bCs/>
                <w:szCs w:val="24"/>
                <w:lang w:eastAsia="fr-FR"/>
              </w:rPr>
            </w:pPr>
            <w:r w:rsidRPr="00DF65F6">
              <w:rPr>
                <w:bCs/>
                <w:szCs w:val="24"/>
                <w:lang w:eastAsia="fr-FR"/>
              </w:rPr>
              <w:t>500,00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000000" w:fill="FFC000"/>
            <w:noWrap/>
            <w:vAlign w:val="bottom"/>
            <w:hideMark/>
          </w:tcPr>
          <w:p w:rsidR="00DF65F6" w:rsidRPr="00DF65F6" w:rsidRDefault="00DF65F6" w:rsidP="00DF65F6">
            <w:pPr>
              <w:suppressAutoHyphens w:val="0"/>
              <w:jc w:val="right"/>
              <w:rPr>
                <w:bCs/>
                <w:szCs w:val="24"/>
                <w:lang w:eastAsia="fr-FR"/>
              </w:rPr>
            </w:pPr>
            <w:r w:rsidRPr="00DF65F6">
              <w:rPr>
                <w:bCs/>
                <w:szCs w:val="24"/>
                <w:lang w:eastAsia="fr-FR"/>
              </w:rPr>
              <w:t>16 100,00</w:t>
            </w:r>
          </w:p>
        </w:tc>
      </w:tr>
      <w:tr w:rsidR="00DF65F6" w:rsidRPr="00DF65F6" w:rsidTr="00DF65F6">
        <w:trPr>
          <w:trHeight w:val="162"/>
          <w:jc w:val="center"/>
        </w:trPr>
        <w:tc>
          <w:tcPr>
            <w:tcW w:w="390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65F6" w:rsidRPr="00DF65F6" w:rsidRDefault="00DF65F6" w:rsidP="00DF65F6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  <w:tc>
          <w:tcPr>
            <w:tcW w:w="140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65F6" w:rsidRPr="00DF65F6" w:rsidRDefault="00DF65F6" w:rsidP="00DF65F6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  <w:tc>
          <w:tcPr>
            <w:tcW w:w="160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65F6" w:rsidRPr="00DF65F6" w:rsidRDefault="00DF65F6" w:rsidP="00DF65F6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  <w:tc>
          <w:tcPr>
            <w:tcW w:w="140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65F6" w:rsidRPr="00DF65F6" w:rsidRDefault="00DF65F6" w:rsidP="00DF65F6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  <w:tc>
          <w:tcPr>
            <w:tcW w:w="140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65F6" w:rsidRPr="00DF65F6" w:rsidRDefault="00DF65F6" w:rsidP="00DF65F6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</w:tr>
      <w:tr w:rsidR="00DF65F6" w:rsidRPr="00DF65F6" w:rsidTr="00DF65F6">
        <w:trPr>
          <w:trHeight w:val="309"/>
          <w:jc w:val="center"/>
        </w:trPr>
        <w:tc>
          <w:tcPr>
            <w:tcW w:w="390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DF65F6" w:rsidRPr="00DF65F6" w:rsidRDefault="00DF65F6" w:rsidP="00DF65F6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DF65F6">
              <w:rPr>
                <w:bCs/>
                <w:szCs w:val="24"/>
                <w:lang w:eastAsia="fr-FR"/>
              </w:rPr>
              <w:t>Tableau des dépréciations</w:t>
            </w:r>
          </w:p>
        </w:tc>
        <w:tc>
          <w:tcPr>
            <w:tcW w:w="140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DF65F6" w:rsidRPr="00DF65F6" w:rsidRDefault="00DF65F6" w:rsidP="00DF65F6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DF65F6">
              <w:rPr>
                <w:bCs/>
                <w:szCs w:val="24"/>
                <w:lang w:eastAsia="fr-FR"/>
              </w:rPr>
              <w:t>Valeur brute à l'ouverture</w:t>
            </w:r>
          </w:p>
        </w:tc>
        <w:tc>
          <w:tcPr>
            <w:tcW w:w="160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DF65F6" w:rsidRPr="00DF65F6" w:rsidRDefault="00DF65F6" w:rsidP="00DF65F6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DF65F6">
              <w:rPr>
                <w:bCs/>
                <w:szCs w:val="24"/>
                <w:lang w:eastAsia="fr-FR"/>
              </w:rPr>
              <w:t>Dotations</w:t>
            </w:r>
          </w:p>
        </w:tc>
        <w:tc>
          <w:tcPr>
            <w:tcW w:w="1405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DF65F6" w:rsidRPr="00DF65F6" w:rsidRDefault="00DF65F6" w:rsidP="00DF65F6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DF65F6">
              <w:rPr>
                <w:bCs/>
                <w:szCs w:val="24"/>
                <w:lang w:eastAsia="fr-FR"/>
              </w:rPr>
              <w:t>Diminution</w:t>
            </w:r>
          </w:p>
        </w:tc>
        <w:tc>
          <w:tcPr>
            <w:tcW w:w="1405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95B3D7"/>
            <w:vAlign w:val="center"/>
            <w:hideMark/>
          </w:tcPr>
          <w:p w:rsidR="00DF65F6" w:rsidRPr="00DF65F6" w:rsidRDefault="00DF65F6" w:rsidP="00DF65F6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DF65F6">
              <w:rPr>
                <w:bCs/>
                <w:szCs w:val="24"/>
                <w:lang w:eastAsia="fr-FR"/>
              </w:rPr>
              <w:t>Valeur brute à la clôture</w:t>
            </w:r>
          </w:p>
        </w:tc>
      </w:tr>
      <w:tr w:rsidR="00DF65F6" w:rsidRPr="00DF65F6" w:rsidTr="00DF65F6">
        <w:trPr>
          <w:trHeight w:val="155"/>
          <w:jc w:val="center"/>
        </w:trPr>
        <w:tc>
          <w:tcPr>
            <w:tcW w:w="3902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5F6" w:rsidRPr="00DF65F6" w:rsidRDefault="00DF65F6" w:rsidP="00DF65F6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DF65F6">
              <w:rPr>
                <w:b w:val="0"/>
                <w:szCs w:val="24"/>
                <w:lang w:eastAsia="fr-FR"/>
              </w:rPr>
              <w:t>Autres participations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5F6" w:rsidRPr="00DF65F6" w:rsidRDefault="00DF65F6" w:rsidP="00DF65F6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DF65F6">
              <w:rPr>
                <w:b w:val="0"/>
                <w:szCs w:val="24"/>
                <w:lang w:eastAsia="fr-FR"/>
              </w:rPr>
              <w:t>1000,00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5F6" w:rsidRPr="00DF65F6" w:rsidRDefault="00DF65F6" w:rsidP="00DF65F6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DF65F6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5F6" w:rsidRPr="00DF65F6" w:rsidRDefault="00DF65F6" w:rsidP="00DF65F6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DF65F6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DF65F6" w:rsidRPr="00DF65F6" w:rsidRDefault="00DF65F6" w:rsidP="00DF65F6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DF65F6">
              <w:rPr>
                <w:b w:val="0"/>
                <w:szCs w:val="24"/>
                <w:lang w:eastAsia="fr-FR"/>
              </w:rPr>
              <w:t>1 000,00</w:t>
            </w:r>
          </w:p>
        </w:tc>
      </w:tr>
      <w:tr w:rsidR="00DF65F6" w:rsidRPr="00DF65F6" w:rsidTr="00DF65F6">
        <w:trPr>
          <w:trHeight w:val="155"/>
          <w:jc w:val="center"/>
        </w:trPr>
        <w:tc>
          <w:tcPr>
            <w:tcW w:w="3902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5F6" w:rsidRPr="00DF65F6" w:rsidRDefault="00DF65F6" w:rsidP="00DF65F6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DF65F6">
              <w:rPr>
                <w:b w:val="0"/>
                <w:szCs w:val="24"/>
                <w:lang w:eastAsia="fr-FR"/>
              </w:rPr>
              <w:t>Stocks de marchandises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5F6" w:rsidRPr="00DF65F6" w:rsidRDefault="00DF65F6" w:rsidP="00DF65F6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DF65F6">
              <w:rPr>
                <w:b w:val="0"/>
                <w:szCs w:val="24"/>
                <w:lang w:eastAsia="fr-FR"/>
              </w:rPr>
              <w:t>5 600,00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5F6" w:rsidRPr="00DF65F6" w:rsidRDefault="00DF65F6" w:rsidP="00DF65F6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DF65F6">
              <w:rPr>
                <w:b w:val="0"/>
                <w:szCs w:val="24"/>
                <w:lang w:eastAsia="fr-FR"/>
              </w:rPr>
              <w:t>400,00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5F6" w:rsidRPr="00DF65F6" w:rsidRDefault="00DF65F6" w:rsidP="00DF65F6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DF65F6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DF65F6" w:rsidRPr="00DF65F6" w:rsidRDefault="00DF65F6" w:rsidP="00DF65F6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DF65F6">
              <w:rPr>
                <w:b w:val="0"/>
                <w:szCs w:val="24"/>
                <w:lang w:eastAsia="fr-FR"/>
              </w:rPr>
              <w:t>6 000,00</w:t>
            </w:r>
          </w:p>
        </w:tc>
      </w:tr>
      <w:tr w:rsidR="00DF65F6" w:rsidRPr="00DF65F6" w:rsidTr="00DF65F6">
        <w:trPr>
          <w:trHeight w:val="155"/>
          <w:jc w:val="center"/>
        </w:trPr>
        <w:tc>
          <w:tcPr>
            <w:tcW w:w="3902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5F6" w:rsidRPr="00DF65F6" w:rsidRDefault="00DF65F6" w:rsidP="00DF65F6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DF65F6">
              <w:rPr>
                <w:b w:val="0"/>
                <w:szCs w:val="24"/>
                <w:lang w:eastAsia="fr-FR"/>
              </w:rPr>
              <w:t>Créances clients et comptes rattachés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5F6" w:rsidRPr="00DF65F6" w:rsidRDefault="00DF65F6" w:rsidP="00DF65F6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DF65F6">
              <w:rPr>
                <w:b w:val="0"/>
                <w:szCs w:val="24"/>
                <w:lang w:eastAsia="fr-FR"/>
              </w:rPr>
              <w:t>8 200,00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5F6" w:rsidRPr="00DF65F6" w:rsidRDefault="00DF65F6" w:rsidP="00DF65F6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DF65F6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5F6" w:rsidRPr="00DF65F6" w:rsidRDefault="00DF65F6" w:rsidP="00DF65F6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DF65F6">
              <w:rPr>
                <w:b w:val="0"/>
                <w:szCs w:val="24"/>
                <w:lang w:eastAsia="fr-FR"/>
              </w:rPr>
              <w:t>1 500,00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DF65F6" w:rsidRPr="00DF65F6" w:rsidRDefault="00DF65F6" w:rsidP="00DF65F6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DF65F6">
              <w:rPr>
                <w:b w:val="0"/>
                <w:szCs w:val="24"/>
                <w:lang w:eastAsia="fr-FR"/>
              </w:rPr>
              <w:t>6 700,00</w:t>
            </w:r>
          </w:p>
        </w:tc>
      </w:tr>
      <w:tr w:rsidR="00DF65F6" w:rsidRPr="00DF65F6" w:rsidTr="00DF65F6">
        <w:trPr>
          <w:trHeight w:val="155"/>
          <w:jc w:val="center"/>
        </w:trPr>
        <w:tc>
          <w:tcPr>
            <w:tcW w:w="3902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5F6" w:rsidRPr="00DF65F6" w:rsidRDefault="00DF65F6" w:rsidP="00DF65F6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DF65F6">
              <w:rPr>
                <w:b w:val="0"/>
                <w:szCs w:val="24"/>
                <w:lang w:eastAsia="fr-FR"/>
              </w:rPr>
              <w:t>Autres créances d'exploitation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5F6" w:rsidRPr="00DF65F6" w:rsidRDefault="00DF65F6" w:rsidP="00DF65F6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DF65F6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5F6" w:rsidRPr="00DF65F6" w:rsidRDefault="00DF65F6" w:rsidP="00DF65F6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DF65F6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5F6" w:rsidRPr="00DF65F6" w:rsidRDefault="00DF65F6" w:rsidP="00DF65F6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DF65F6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DF65F6" w:rsidRPr="00DF65F6" w:rsidRDefault="00DF65F6" w:rsidP="00DF65F6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DF65F6">
              <w:rPr>
                <w:b w:val="0"/>
                <w:szCs w:val="24"/>
                <w:lang w:eastAsia="fr-FR"/>
              </w:rPr>
              <w:t> </w:t>
            </w:r>
          </w:p>
        </w:tc>
      </w:tr>
      <w:tr w:rsidR="00DF65F6" w:rsidRPr="00DF65F6" w:rsidTr="00DF65F6">
        <w:trPr>
          <w:trHeight w:val="155"/>
          <w:jc w:val="center"/>
        </w:trPr>
        <w:tc>
          <w:tcPr>
            <w:tcW w:w="3902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5F6" w:rsidRPr="00DF65F6" w:rsidRDefault="00DF65F6" w:rsidP="00DF65F6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DF65F6">
              <w:rPr>
                <w:b w:val="0"/>
                <w:szCs w:val="24"/>
                <w:lang w:eastAsia="fr-FR"/>
              </w:rPr>
              <w:t>Valeurs mobilières de placement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5F6" w:rsidRPr="00DF65F6" w:rsidRDefault="00DF65F6" w:rsidP="00DF65F6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DF65F6">
              <w:rPr>
                <w:b w:val="0"/>
                <w:szCs w:val="24"/>
                <w:lang w:eastAsia="fr-FR"/>
              </w:rPr>
              <w:t>1 300,00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5F6" w:rsidRPr="00DF65F6" w:rsidRDefault="00DF65F6" w:rsidP="00DF65F6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DF65F6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5F6" w:rsidRPr="00DF65F6" w:rsidRDefault="00DF65F6" w:rsidP="00DF65F6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DF65F6">
              <w:rPr>
                <w:b w:val="0"/>
                <w:szCs w:val="24"/>
                <w:lang w:eastAsia="fr-FR"/>
              </w:rPr>
              <w:t>100,00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DF65F6" w:rsidRPr="00DF65F6" w:rsidRDefault="00DF65F6" w:rsidP="00DF65F6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DF65F6">
              <w:rPr>
                <w:b w:val="0"/>
                <w:szCs w:val="24"/>
                <w:lang w:eastAsia="fr-FR"/>
              </w:rPr>
              <w:t>1 200,00</w:t>
            </w:r>
          </w:p>
        </w:tc>
      </w:tr>
      <w:tr w:rsidR="00DF65F6" w:rsidRPr="00DF65F6" w:rsidTr="00DF65F6">
        <w:trPr>
          <w:trHeight w:val="162"/>
          <w:jc w:val="center"/>
        </w:trPr>
        <w:tc>
          <w:tcPr>
            <w:tcW w:w="390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DF65F6" w:rsidRPr="00DF65F6" w:rsidRDefault="00DF65F6" w:rsidP="00DF65F6">
            <w:pPr>
              <w:suppressAutoHyphens w:val="0"/>
              <w:jc w:val="right"/>
              <w:rPr>
                <w:bCs/>
                <w:szCs w:val="24"/>
                <w:lang w:eastAsia="fr-FR"/>
              </w:rPr>
            </w:pPr>
            <w:r w:rsidRPr="00DF65F6">
              <w:rPr>
                <w:bCs/>
                <w:szCs w:val="24"/>
                <w:lang w:eastAsia="fr-FR"/>
              </w:rPr>
              <w:t>Totaux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DF65F6" w:rsidRPr="00DF65F6" w:rsidRDefault="00DF65F6" w:rsidP="00DF65F6">
            <w:pPr>
              <w:suppressAutoHyphens w:val="0"/>
              <w:jc w:val="right"/>
              <w:rPr>
                <w:bCs/>
                <w:szCs w:val="24"/>
                <w:lang w:eastAsia="fr-FR"/>
              </w:rPr>
            </w:pPr>
            <w:r w:rsidRPr="00DF65F6">
              <w:rPr>
                <w:bCs/>
                <w:szCs w:val="24"/>
                <w:lang w:eastAsia="fr-FR"/>
              </w:rPr>
              <w:t>16 100,00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DF65F6" w:rsidRPr="00DF65F6" w:rsidRDefault="00DF65F6" w:rsidP="00DF65F6">
            <w:pPr>
              <w:suppressAutoHyphens w:val="0"/>
              <w:jc w:val="right"/>
              <w:rPr>
                <w:bCs/>
                <w:szCs w:val="24"/>
                <w:lang w:eastAsia="fr-FR"/>
              </w:rPr>
            </w:pPr>
            <w:r w:rsidRPr="00DF65F6">
              <w:rPr>
                <w:bCs/>
                <w:szCs w:val="24"/>
                <w:lang w:eastAsia="fr-FR"/>
              </w:rPr>
              <w:t>400,00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DF65F6" w:rsidRPr="00DF65F6" w:rsidRDefault="00DF65F6" w:rsidP="00DF65F6">
            <w:pPr>
              <w:suppressAutoHyphens w:val="0"/>
              <w:jc w:val="right"/>
              <w:rPr>
                <w:bCs/>
                <w:szCs w:val="24"/>
                <w:lang w:eastAsia="fr-FR"/>
              </w:rPr>
            </w:pPr>
            <w:r w:rsidRPr="00DF65F6">
              <w:rPr>
                <w:bCs/>
                <w:szCs w:val="24"/>
                <w:lang w:eastAsia="fr-FR"/>
              </w:rPr>
              <w:t>1 600,00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000000" w:fill="FFC000"/>
            <w:noWrap/>
            <w:vAlign w:val="bottom"/>
            <w:hideMark/>
          </w:tcPr>
          <w:p w:rsidR="00DF65F6" w:rsidRPr="00DF65F6" w:rsidRDefault="00DF65F6" w:rsidP="00DF65F6">
            <w:pPr>
              <w:suppressAutoHyphens w:val="0"/>
              <w:jc w:val="right"/>
              <w:rPr>
                <w:bCs/>
                <w:szCs w:val="24"/>
                <w:lang w:eastAsia="fr-FR"/>
              </w:rPr>
            </w:pPr>
            <w:r w:rsidRPr="00DF65F6">
              <w:rPr>
                <w:bCs/>
                <w:szCs w:val="24"/>
                <w:lang w:eastAsia="fr-FR"/>
              </w:rPr>
              <w:t>14 900,00</w:t>
            </w:r>
          </w:p>
        </w:tc>
      </w:tr>
      <w:tr w:rsidR="00DF65F6" w:rsidRPr="00DF65F6" w:rsidTr="00DF65F6">
        <w:trPr>
          <w:trHeight w:val="162"/>
          <w:jc w:val="center"/>
        </w:trPr>
        <w:tc>
          <w:tcPr>
            <w:tcW w:w="390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65F6" w:rsidRPr="00DF65F6" w:rsidRDefault="00DF65F6" w:rsidP="00DF65F6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  <w:tc>
          <w:tcPr>
            <w:tcW w:w="140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65F6" w:rsidRPr="00DF65F6" w:rsidRDefault="00DF65F6" w:rsidP="00DF65F6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  <w:tc>
          <w:tcPr>
            <w:tcW w:w="160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65F6" w:rsidRPr="00DF65F6" w:rsidRDefault="00DF65F6" w:rsidP="00DF65F6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  <w:tc>
          <w:tcPr>
            <w:tcW w:w="140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65F6" w:rsidRPr="00DF65F6" w:rsidRDefault="00DF65F6" w:rsidP="00DF65F6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  <w:tc>
          <w:tcPr>
            <w:tcW w:w="140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65F6" w:rsidRPr="00DF65F6" w:rsidRDefault="00DF65F6" w:rsidP="00DF65F6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</w:tr>
      <w:tr w:rsidR="00DF65F6" w:rsidRPr="00DF65F6" w:rsidTr="00DF65F6">
        <w:trPr>
          <w:trHeight w:val="309"/>
          <w:jc w:val="center"/>
        </w:trPr>
        <w:tc>
          <w:tcPr>
            <w:tcW w:w="390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DF65F6" w:rsidRPr="00DF65F6" w:rsidRDefault="00DF65F6" w:rsidP="00DF65F6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DF65F6">
              <w:rPr>
                <w:bCs/>
                <w:szCs w:val="24"/>
                <w:lang w:eastAsia="fr-FR"/>
              </w:rPr>
              <w:t>Emprunts</w:t>
            </w:r>
          </w:p>
        </w:tc>
        <w:tc>
          <w:tcPr>
            <w:tcW w:w="140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DF65F6" w:rsidRPr="00DF65F6" w:rsidRDefault="00DF65F6" w:rsidP="00DF65F6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DF65F6">
              <w:rPr>
                <w:bCs/>
                <w:szCs w:val="24"/>
                <w:lang w:eastAsia="fr-FR"/>
              </w:rPr>
              <w:t>Valeur à l'ouverture</w:t>
            </w:r>
          </w:p>
        </w:tc>
        <w:tc>
          <w:tcPr>
            <w:tcW w:w="160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DF65F6" w:rsidRPr="00DF65F6" w:rsidRDefault="00DF65F6" w:rsidP="00DF65F6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DF65F6">
              <w:rPr>
                <w:bCs/>
                <w:szCs w:val="24"/>
                <w:lang w:eastAsia="fr-FR"/>
              </w:rPr>
              <w:t>Augmentation</w:t>
            </w:r>
          </w:p>
        </w:tc>
        <w:tc>
          <w:tcPr>
            <w:tcW w:w="1405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DF65F6" w:rsidRPr="00DF65F6" w:rsidRDefault="00DF65F6" w:rsidP="00DF65F6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DF65F6">
              <w:rPr>
                <w:bCs/>
                <w:szCs w:val="24"/>
                <w:lang w:eastAsia="fr-FR"/>
              </w:rPr>
              <w:t>Diminution</w:t>
            </w:r>
          </w:p>
        </w:tc>
        <w:tc>
          <w:tcPr>
            <w:tcW w:w="1405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95B3D7"/>
            <w:vAlign w:val="center"/>
            <w:hideMark/>
          </w:tcPr>
          <w:p w:rsidR="00DF65F6" w:rsidRPr="00DF65F6" w:rsidRDefault="00DF65F6" w:rsidP="00DF65F6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DF65F6">
              <w:rPr>
                <w:bCs/>
                <w:szCs w:val="24"/>
                <w:lang w:eastAsia="fr-FR"/>
              </w:rPr>
              <w:t>Valeur à la clôture</w:t>
            </w:r>
          </w:p>
        </w:tc>
      </w:tr>
      <w:tr w:rsidR="00DF65F6" w:rsidRPr="00DF65F6" w:rsidTr="00DF65F6">
        <w:trPr>
          <w:trHeight w:val="155"/>
          <w:jc w:val="center"/>
        </w:trPr>
        <w:tc>
          <w:tcPr>
            <w:tcW w:w="3902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5F6" w:rsidRPr="00DF65F6" w:rsidRDefault="00DF65F6" w:rsidP="00DF65F6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DF65F6">
              <w:rPr>
                <w:b w:val="0"/>
                <w:szCs w:val="24"/>
                <w:lang w:eastAsia="fr-FR"/>
              </w:rPr>
              <w:t>Dettes financières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5F6" w:rsidRPr="00DF65F6" w:rsidRDefault="00DF65F6" w:rsidP="00DF65F6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DF65F6">
              <w:rPr>
                <w:b w:val="0"/>
                <w:szCs w:val="24"/>
                <w:lang w:eastAsia="fr-FR"/>
              </w:rPr>
              <w:t>13 000,00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5F6" w:rsidRPr="00DF65F6" w:rsidRDefault="00DF65F6" w:rsidP="00DF65F6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DF65F6">
              <w:rPr>
                <w:b w:val="0"/>
                <w:szCs w:val="24"/>
                <w:lang w:eastAsia="fr-FR"/>
              </w:rPr>
              <w:t>3 000,00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5F6" w:rsidRPr="00DF65F6" w:rsidRDefault="00DF65F6" w:rsidP="00DF65F6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DF65F6">
              <w:rPr>
                <w:b w:val="0"/>
                <w:szCs w:val="24"/>
                <w:lang w:eastAsia="fr-FR"/>
              </w:rPr>
              <w:t>2 000,00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DF65F6" w:rsidRPr="00DF65F6" w:rsidRDefault="00DF65F6" w:rsidP="00DF65F6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DF65F6">
              <w:rPr>
                <w:b w:val="0"/>
                <w:szCs w:val="24"/>
                <w:lang w:eastAsia="fr-FR"/>
              </w:rPr>
              <w:t>14 000,00</w:t>
            </w:r>
          </w:p>
        </w:tc>
      </w:tr>
      <w:tr w:rsidR="00DF65F6" w:rsidRPr="00DF65F6" w:rsidTr="00DF65F6">
        <w:trPr>
          <w:trHeight w:val="155"/>
          <w:jc w:val="center"/>
        </w:trPr>
        <w:tc>
          <w:tcPr>
            <w:tcW w:w="3902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5F6" w:rsidRPr="00DF65F6" w:rsidRDefault="00DF65F6" w:rsidP="00DF65F6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DF65F6">
              <w:rPr>
                <w:b w:val="0"/>
                <w:szCs w:val="24"/>
                <w:lang w:eastAsia="fr-FR"/>
              </w:rPr>
              <w:t>dont Concours Bancaires Courants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5F6" w:rsidRPr="00DF65F6" w:rsidRDefault="00DF65F6" w:rsidP="00DF65F6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DF65F6">
              <w:rPr>
                <w:b w:val="0"/>
                <w:szCs w:val="24"/>
                <w:lang w:eastAsia="fr-FR"/>
              </w:rPr>
              <w:t>4 000,00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5F6" w:rsidRPr="00DF65F6" w:rsidRDefault="00DF65F6" w:rsidP="00DF65F6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DF65F6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5F6" w:rsidRPr="00DF65F6" w:rsidRDefault="00DF65F6" w:rsidP="00DF65F6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DF65F6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DF65F6" w:rsidRPr="00DF65F6" w:rsidRDefault="00DF65F6" w:rsidP="00DF65F6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DF65F6">
              <w:rPr>
                <w:b w:val="0"/>
                <w:szCs w:val="24"/>
                <w:lang w:eastAsia="fr-FR"/>
              </w:rPr>
              <w:t>4 000,00</w:t>
            </w:r>
          </w:p>
        </w:tc>
      </w:tr>
      <w:tr w:rsidR="00DF65F6" w:rsidRPr="00DF65F6" w:rsidTr="00DF65F6">
        <w:trPr>
          <w:trHeight w:val="162"/>
          <w:jc w:val="center"/>
        </w:trPr>
        <w:tc>
          <w:tcPr>
            <w:tcW w:w="390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DF65F6" w:rsidRPr="00DF65F6" w:rsidRDefault="00DF65F6" w:rsidP="00DF65F6">
            <w:pPr>
              <w:suppressAutoHyphens w:val="0"/>
              <w:jc w:val="right"/>
              <w:rPr>
                <w:bCs/>
                <w:szCs w:val="24"/>
                <w:lang w:eastAsia="fr-FR"/>
              </w:rPr>
            </w:pPr>
            <w:r w:rsidRPr="00DF65F6">
              <w:rPr>
                <w:bCs/>
                <w:szCs w:val="24"/>
                <w:lang w:eastAsia="fr-FR"/>
              </w:rPr>
              <w:t>Totaux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DF65F6" w:rsidRPr="00DF65F6" w:rsidRDefault="00DF65F6" w:rsidP="00DF65F6">
            <w:pPr>
              <w:suppressAutoHyphens w:val="0"/>
              <w:jc w:val="right"/>
              <w:rPr>
                <w:bCs/>
                <w:szCs w:val="24"/>
                <w:lang w:eastAsia="fr-FR"/>
              </w:rPr>
            </w:pPr>
            <w:r w:rsidRPr="00DF65F6">
              <w:rPr>
                <w:bCs/>
                <w:szCs w:val="24"/>
                <w:lang w:eastAsia="fr-FR"/>
              </w:rPr>
              <w:t>9 000,00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DF65F6" w:rsidRPr="00DF65F6" w:rsidRDefault="00DF65F6" w:rsidP="00DF65F6">
            <w:pPr>
              <w:suppressAutoHyphens w:val="0"/>
              <w:jc w:val="right"/>
              <w:rPr>
                <w:bCs/>
                <w:szCs w:val="24"/>
                <w:lang w:eastAsia="fr-FR"/>
              </w:rPr>
            </w:pPr>
            <w:r w:rsidRPr="00DF65F6">
              <w:rPr>
                <w:bCs/>
                <w:szCs w:val="24"/>
                <w:lang w:eastAsia="fr-FR"/>
              </w:rPr>
              <w:t>3 000,00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DF65F6" w:rsidRPr="00DF65F6" w:rsidRDefault="00DF65F6" w:rsidP="00DF65F6">
            <w:pPr>
              <w:suppressAutoHyphens w:val="0"/>
              <w:jc w:val="right"/>
              <w:rPr>
                <w:bCs/>
                <w:szCs w:val="24"/>
                <w:lang w:eastAsia="fr-FR"/>
              </w:rPr>
            </w:pPr>
            <w:r w:rsidRPr="00DF65F6">
              <w:rPr>
                <w:bCs/>
                <w:szCs w:val="24"/>
                <w:lang w:eastAsia="fr-FR"/>
              </w:rPr>
              <w:t>2 000,00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000000" w:fill="FFC000"/>
            <w:noWrap/>
            <w:vAlign w:val="bottom"/>
            <w:hideMark/>
          </w:tcPr>
          <w:p w:rsidR="00DF65F6" w:rsidRPr="00DF65F6" w:rsidRDefault="00DF65F6" w:rsidP="00DF65F6">
            <w:pPr>
              <w:suppressAutoHyphens w:val="0"/>
              <w:jc w:val="right"/>
              <w:rPr>
                <w:bCs/>
                <w:szCs w:val="24"/>
                <w:lang w:eastAsia="fr-FR"/>
              </w:rPr>
            </w:pPr>
            <w:r w:rsidRPr="00DF65F6">
              <w:rPr>
                <w:bCs/>
                <w:szCs w:val="24"/>
                <w:lang w:eastAsia="fr-FR"/>
              </w:rPr>
              <w:t>10 000,00</w:t>
            </w:r>
          </w:p>
        </w:tc>
      </w:tr>
    </w:tbl>
    <w:p w:rsidR="003D4667" w:rsidRDefault="003D4667" w:rsidP="00852FFB"/>
    <w:p w:rsidR="00DF65F6" w:rsidRDefault="00DF65F6" w:rsidP="00DF65F6"/>
    <w:p w:rsidR="00DF65F6" w:rsidRDefault="00DF65F6" w:rsidP="00DF65F6"/>
    <w:p w:rsidR="003D4667" w:rsidRPr="003D4667" w:rsidRDefault="003D4667" w:rsidP="003D4667"/>
    <w:sectPr w:rsidR="003D4667" w:rsidRPr="003D4667" w:rsidSect="003D4667">
      <w:footerReference w:type="even" r:id="rId8"/>
      <w:footerReference w:type="default" r:id="rId9"/>
      <w:footnotePr>
        <w:pos w:val="beneathText"/>
      </w:footnotePr>
      <w:pgSz w:w="11905" w:h="16837" w:code="9"/>
      <w:pgMar w:top="567" w:right="1134" w:bottom="284" w:left="1134" w:header="720" w:footer="7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77E3" w:rsidRDefault="00EB77E3">
      <w:r>
        <w:separator/>
      </w:r>
    </w:p>
  </w:endnote>
  <w:endnote w:type="continuationSeparator" w:id="0">
    <w:p w:rsidR="00EB77E3" w:rsidRDefault="00EB77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D3A" w:rsidRPr="006156A7" w:rsidRDefault="00116D3A" w:rsidP="005C7677">
    <w:pPr>
      <w:pStyle w:val="Pieddepage"/>
      <w:jc w:val="center"/>
      <w:rPr>
        <w:iCs/>
        <w:sz w:val="18"/>
        <w:szCs w:val="18"/>
      </w:rPr>
    </w:pPr>
    <w:r w:rsidRPr="006156A7">
      <w:rPr>
        <w:iCs/>
        <w:sz w:val="18"/>
        <w:szCs w:val="18"/>
      </w:rPr>
      <w:t xml:space="preserve">IUT – GEA Brive – S4 – 843 – Gestion de trésorerie et diagnostic financier approfondi  - Daniel </w:t>
    </w:r>
    <w:proofErr w:type="spellStart"/>
    <w:r w:rsidRPr="006156A7">
      <w:rPr>
        <w:iCs/>
        <w:sz w:val="18"/>
        <w:szCs w:val="18"/>
      </w:rPr>
      <w:t>Antraigue</w:t>
    </w:r>
    <w:proofErr w:type="spellEnd"/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D3A" w:rsidRPr="000F1EEE" w:rsidRDefault="00116D3A" w:rsidP="0031680C">
    <w:pPr>
      <w:pStyle w:val="Pieddepage"/>
      <w:jc w:val="center"/>
      <w:rPr>
        <w:iCs/>
        <w:sz w:val="18"/>
        <w:szCs w:val="18"/>
      </w:rPr>
    </w:pPr>
    <w:r w:rsidRPr="000F1EEE">
      <w:rPr>
        <w:sz w:val="18"/>
        <w:szCs w:val="18"/>
      </w:rPr>
      <w:t>IUT GEA Brive – S2 - 821- Analyse des Documents de Synthèse –</w:t>
    </w:r>
    <w:r w:rsidRPr="000F1EEE">
      <w:rPr>
        <w:iCs/>
        <w:sz w:val="18"/>
        <w:szCs w:val="18"/>
      </w:rPr>
      <w:t xml:space="preserve">Daniel </w:t>
    </w:r>
    <w:proofErr w:type="spellStart"/>
    <w:r w:rsidRPr="000F1EEE">
      <w:rPr>
        <w:iCs/>
        <w:sz w:val="18"/>
        <w:szCs w:val="18"/>
      </w:rPr>
      <w:t>Antraigue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77E3" w:rsidRDefault="00EB77E3">
      <w:r>
        <w:separator/>
      </w:r>
    </w:p>
  </w:footnote>
  <w:footnote w:type="continuationSeparator" w:id="0">
    <w:p w:rsidR="00EB77E3" w:rsidRDefault="00EB77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F61A5"/>
    <w:multiLevelType w:val="hybridMultilevel"/>
    <w:tmpl w:val="73340CB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DD15C1"/>
    <w:multiLevelType w:val="hybridMultilevel"/>
    <w:tmpl w:val="7954219E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511687E"/>
    <w:multiLevelType w:val="hybridMultilevel"/>
    <w:tmpl w:val="EE20FE72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73F50CF"/>
    <w:multiLevelType w:val="hybridMultilevel"/>
    <w:tmpl w:val="B6BE3302"/>
    <w:lvl w:ilvl="0" w:tplc="7AB4DC1C">
      <w:start w:val="82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">
    <w:nsid w:val="2F8F38C6"/>
    <w:multiLevelType w:val="hybridMultilevel"/>
    <w:tmpl w:val="95FED6AE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0A77EA1"/>
    <w:multiLevelType w:val="hybridMultilevel"/>
    <w:tmpl w:val="5F8A9C48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6A8414D8"/>
    <w:multiLevelType w:val="hybridMultilevel"/>
    <w:tmpl w:val="D280354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0AF2FF3"/>
    <w:multiLevelType w:val="hybridMultilevel"/>
    <w:tmpl w:val="718215CC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7"/>
  </w:num>
  <w:num w:numId="6">
    <w:abstractNumId w:val="5"/>
  </w:num>
  <w:num w:numId="7">
    <w:abstractNumId w:val="0"/>
  </w:num>
  <w:num w:numId="8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evenAndOddHeaders/>
  <w:drawingGridHorizontalSpacing w:val="241"/>
  <w:drawingGridVerticalSpacing w:val="0"/>
  <w:displayHorizontalDrawingGridEvery w:val="0"/>
  <w:displayVerticalDrawingGridEvery w:val="0"/>
  <w:noPunctuationKerning/>
  <w:characterSpacingControl w:val="doNotCompress"/>
  <w:savePreviewPicture/>
  <w:hdrShapeDefaults>
    <o:shapedefaults v:ext="edit" spidmax="60418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411893"/>
    <w:rsid w:val="00007B6B"/>
    <w:rsid w:val="000124A5"/>
    <w:rsid w:val="00014B96"/>
    <w:rsid w:val="00025BBB"/>
    <w:rsid w:val="000311D4"/>
    <w:rsid w:val="00036177"/>
    <w:rsid w:val="00037769"/>
    <w:rsid w:val="000509D4"/>
    <w:rsid w:val="00053491"/>
    <w:rsid w:val="00063737"/>
    <w:rsid w:val="00066AC5"/>
    <w:rsid w:val="00070E57"/>
    <w:rsid w:val="00073160"/>
    <w:rsid w:val="00081BA7"/>
    <w:rsid w:val="0008464D"/>
    <w:rsid w:val="000904D0"/>
    <w:rsid w:val="00091840"/>
    <w:rsid w:val="00093DCA"/>
    <w:rsid w:val="000B5455"/>
    <w:rsid w:val="000D0D0E"/>
    <w:rsid w:val="000E1917"/>
    <w:rsid w:val="000E276B"/>
    <w:rsid w:val="000E6C6D"/>
    <w:rsid w:val="000F1EEE"/>
    <w:rsid w:val="000F405C"/>
    <w:rsid w:val="00104B07"/>
    <w:rsid w:val="00104D57"/>
    <w:rsid w:val="001062F9"/>
    <w:rsid w:val="0010674F"/>
    <w:rsid w:val="00113FAD"/>
    <w:rsid w:val="00116D3A"/>
    <w:rsid w:val="0012681D"/>
    <w:rsid w:val="001361E9"/>
    <w:rsid w:val="001416AE"/>
    <w:rsid w:val="00141731"/>
    <w:rsid w:val="00151046"/>
    <w:rsid w:val="00153EA1"/>
    <w:rsid w:val="001606F1"/>
    <w:rsid w:val="00165E9C"/>
    <w:rsid w:val="001914A6"/>
    <w:rsid w:val="001A1105"/>
    <w:rsid w:val="001A6769"/>
    <w:rsid w:val="001A78B6"/>
    <w:rsid w:val="001B0698"/>
    <w:rsid w:val="001B3615"/>
    <w:rsid w:val="001C04D5"/>
    <w:rsid w:val="001E61AF"/>
    <w:rsid w:val="001F0029"/>
    <w:rsid w:val="001F6AEC"/>
    <w:rsid w:val="00205650"/>
    <w:rsid w:val="00206535"/>
    <w:rsid w:val="002113D2"/>
    <w:rsid w:val="00212BFE"/>
    <w:rsid w:val="00215A63"/>
    <w:rsid w:val="00217539"/>
    <w:rsid w:val="00227FF1"/>
    <w:rsid w:val="002411FD"/>
    <w:rsid w:val="00247D1D"/>
    <w:rsid w:val="0025365D"/>
    <w:rsid w:val="00262B1D"/>
    <w:rsid w:val="002646DF"/>
    <w:rsid w:val="0027044D"/>
    <w:rsid w:val="00271C55"/>
    <w:rsid w:val="00286CF9"/>
    <w:rsid w:val="00292EF9"/>
    <w:rsid w:val="002A3330"/>
    <w:rsid w:val="002D3D41"/>
    <w:rsid w:val="002D3F9C"/>
    <w:rsid w:val="002D652E"/>
    <w:rsid w:val="002D7DB0"/>
    <w:rsid w:val="002D7F8A"/>
    <w:rsid w:val="002E0F98"/>
    <w:rsid w:val="002E2E25"/>
    <w:rsid w:val="002E67E7"/>
    <w:rsid w:val="002E7D28"/>
    <w:rsid w:val="002F7411"/>
    <w:rsid w:val="003052EF"/>
    <w:rsid w:val="0031680C"/>
    <w:rsid w:val="00324CE8"/>
    <w:rsid w:val="00335927"/>
    <w:rsid w:val="00341643"/>
    <w:rsid w:val="003515AE"/>
    <w:rsid w:val="00351765"/>
    <w:rsid w:val="003535BA"/>
    <w:rsid w:val="00353D65"/>
    <w:rsid w:val="00356A2D"/>
    <w:rsid w:val="00370AA4"/>
    <w:rsid w:val="00385F14"/>
    <w:rsid w:val="003959A7"/>
    <w:rsid w:val="003A0639"/>
    <w:rsid w:val="003C47F1"/>
    <w:rsid w:val="003D44D0"/>
    <w:rsid w:val="003D4667"/>
    <w:rsid w:val="003E28E8"/>
    <w:rsid w:val="003F120E"/>
    <w:rsid w:val="003F3383"/>
    <w:rsid w:val="00400739"/>
    <w:rsid w:val="00402BF5"/>
    <w:rsid w:val="00406FB8"/>
    <w:rsid w:val="00411893"/>
    <w:rsid w:val="004164C2"/>
    <w:rsid w:val="0042160C"/>
    <w:rsid w:val="00422686"/>
    <w:rsid w:val="004447EC"/>
    <w:rsid w:val="00454236"/>
    <w:rsid w:val="00456DF2"/>
    <w:rsid w:val="00460026"/>
    <w:rsid w:val="00463644"/>
    <w:rsid w:val="00464242"/>
    <w:rsid w:val="00475D7D"/>
    <w:rsid w:val="00475E49"/>
    <w:rsid w:val="004A4636"/>
    <w:rsid w:val="004A4671"/>
    <w:rsid w:val="004B16FE"/>
    <w:rsid w:val="004C6670"/>
    <w:rsid w:val="004D1B5A"/>
    <w:rsid w:val="004D4E0D"/>
    <w:rsid w:val="004E77F5"/>
    <w:rsid w:val="00524E2D"/>
    <w:rsid w:val="00533093"/>
    <w:rsid w:val="00536037"/>
    <w:rsid w:val="005620AC"/>
    <w:rsid w:val="0056541B"/>
    <w:rsid w:val="00570374"/>
    <w:rsid w:val="00573C6A"/>
    <w:rsid w:val="00580194"/>
    <w:rsid w:val="00592D86"/>
    <w:rsid w:val="00597EF2"/>
    <w:rsid w:val="005A4121"/>
    <w:rsid w:val="005A62EF"/>
    <w:rsid w:val="005B2121"/>
    <w:rsid w:val="005B48EF"/>
    <w:rsid w:val="005C7677"/>
    <w:rsid w:val="005D66F0"/>
    <w:rsid w:val="005E26A0"/>
    <w:rsid w:val="005E7660"/>
    <w:rsid w:val="005E775C"/>
    <w:rsid w:val="005F4285"/>
    <w:rsid w:val="006113FB"/>
    <w:rsid w:val="00613C05"/>
    <w:rsid w:val="006156A7"/>
    <w:rsid w:val="00637E52"/>
    <w:rsid w:val="006434C1"/>
    <w:rsid w:val="00644F27"/>
    <w:rsid w:val="00645497"/>
    <w:rsid w:val="00647652"/>
    <w:rsid w:val="00651A18"/>
    <w:rsid w:val="00653E1D"/>
    <w:rsid w:val="006543A1"/>
    <w:rsid w:val="0066348D"/>
    <w:rsid w:val="00676912"/>
    <w:rsid w:val="006A6677"/>
    <w:rsid w:val="006B02B7"/>
    <w:rsid w:val="006B2137"/>
    <w:rsid w:val="006C0360"/>
    <w:rsid w:val="006C674D"/>
    <w:rsid w:val="006D3575"/>
    <w:rsid w:val="006D70D6"/>
    <w:rsid w:val="006E34DD"/>
    <w:rsid w:val="006F2B56"/>
    <w:rsid w:val="006F55EA"/>
    <w:rsid w:val="00706B99"/>
    <w:rsid w:val="00710B79"/>
    <w:rsid w:val="00712F06"/>
    <w:rsid w:val="00725CCB"/>
    <w:rsid w:val="00730D18"/>
    <w:rsid w:val="0073414B"/>
    <w:rsid w:val="00734B13"/>
    <w:rsid w:val="00746ED4"/>
    <w:rsid w:val="00751B27"/>
    <w:rsid w:val="00752B59"/>
    <w:rsid w:val="0077002D"/>
    <w:rsid w:val="00781B7F"/>
    <w:rsid w:val="007856D2"/>
    <w:rsid w:val="0079654A"/>
    <w:rsid w:val="00796B5F"/>
    <w:rsid w:val="007A197B"/>
    <w:rsid w:val="007A23C2"/>
    <w:rsid w:val="007B3B08"/>
    <w:rsid w:val="007C0917"/>
    <w:rsid w:val="007E06AA"/>
    <w:rsid w:val="007E532D"/>
    <w:rsid w:val="007E7681"/>
    <w:rsid w:val="007F7D3F"/>
    <w:rsid w:val="008051F2"/>
    <w:rsid w:val="00805DBF"/>
    <w:rsid w:val="00807242"/>
    <w:rsid w:val="00837E96"/>
    <w:rsid w:val="008437CB"/>
    <w:rsid w:val="008514E5"/>
    <w:rsid w:val="008523AB"/>
    <w:rsid w:val="00852D3E"/>
    <w:rsid w:val="00852FFB"/>
    <w:rsid w:val="008557DB"/>
    <w:rsid w:val="00871C97"/>
    <w:rsid w:val="00880599"/>
    <w:rsid w:val="008A619A"/>
    <w:rsid w:val="008A6A84"/>
    <w:rsid w:val="008A78AA"/>
    <w:rsid w:val="008C280C"/>
    <w:rsid w:val="008D0F00"/>
    <w:rsid w:val="008E06BC"/>
    <w:rsid w:val="008F20C1"/>
    <w:rsid w:val="008F4B29"/>
    <w:rsid w:val="00900B42"/>
    <w:rsid w:val="00910C62"/>
    <w:rsid w:val="00915A04"/>
    <w:rsid w:val="0091630D"/>
    <w:rsid w:val="00920FBE"/>
    <w:rsid w:val="009237F4"/>
    <w:rsid w:val="009255BB"/>
    <w:rsid w:val="009303B0"/>
    <w:rsid w:val="009349BE"/>
    <w:rsid w:val="0094091D"/>
    <w:rsid w:val="0094146F"/>
    <w:rsid w:val="00943D8C"/>
    <w:rsid w:val="00944A25"/>
    <w:rsid w:val="00954A12"/>
    <w:rsid w:val="0096418C"/>
    <w:rsid w:val="00973434"/>
    <w:rsid w:val="00974EF5"/>
    <w:rsid w:val="009A55A9"/>
    <w:rsid w:val="009D0C96"/>
    <w:rsid w:val="00A00826"/>
    <w:rsid w:val="00A05943"/>
    <w:rsid w:val="00A24BD3"/>
    <w:rsid w:val="00A45804"/>
    <w:rsid w:val="00A53DA3"/>
    <w:rsid w:val="00A74BC5"/>
    <w:rsid w:val="00A76FA3"/>
    <w:rsid w:val="00A815C9"/>
    <w:rsid w:val="00A907B6"/>
    <w:rsid w:val="00AA5C86"/>
    <w:rsid w:val="00AB1736"/>
    <w:rsid w:val="00AB4DB3"/>
    <w:rsid w:val="00AE000D"/>
    <w:rsid w:val="00AF636E"/>
    <w:rsid w:val="00B05C5D"/>
    <w:rsid w:val="00B357BC"/>
    <w:rsid w:val="00B50D2B"/>
    <w:rsid w:val="00B56D62"/>
    <w:rsid w:val="00B73236"/>
    <w:rsid w:val="00B9548B"/>
    <w:rsid w:val="00BA2F7B"/>
    <w:rsid w:val="00BA45C5"/>
    <w:rsid w:val="00BB21A6"/>
    <w:rsid w:val="00BB46FE"/>
    <w:rsid w:val="00BB4DB4"/>
    <w:rsid w:val="00BC12A9"/>
    <w:rsid w:val="00BC6429"/>
    <w:rsid w:val="00BD0958"/>
    <w:rsid w:val="00BD148E"/>
    <w:rsid w:val="00BD3215"/>
    <w:rsid w:val="00BD740F"/>
    <w:rsid w:val="00BE020E"/>
    <w:rsid w:val="00BE2E51"/>
    <w:rsid w:val="00BE7BBD"/>
    <w:rsid w:val="00BF110F"/>
    <w:rsid w:val="00BF5481"/>
    <w:rsid w:val="00BF7BBE"/>
    <w:rsid w:val="00C17DB4"/>
    <w:rsid w:val="00C2105E"/>
    <w:rsid w:val="00C40D69"/>
    <w:rsid w:val="00C43820"/>
    <w:rsid w:val="00C44066"/>
    <w:rsid w:val="00C44D20"/>
    <w:rsid w:val="00C469C3"/>
    <w:rsid w:val="00C700DC"/>
    <w:rsid w:val="00C85913"/>
    <w:rsid w:val="00C94012"/>
    <w:rsid w:val="00C974AF"/>
    <w:rsid w:val="00C97FCC"/>
    <w:rsid w:val="00CA032C"/>
    <w:rsid w:val="00CA0DE9"/>
    <w:rsid w:val="00CA237C"/>
    <w:rsid w:val="00CB0763"/>
    <w:rsid w:val="00CB6A9C"/>
    <w:rsid w:val="00D04142"/>
    <w:rsid w:val="00D04EF6"/>
    <w:rsid w:val="00D1669F"/>
    <w:rsid w:val="00D21E3C"/>
    <w:rsid w:val="00D36FB7"/>
    <w:rsid w:val="00D410A3"/>
    <w:rsid w:val="00D4550A"/>
    <w:rsid w:val="00D52219"/>
    <w:rsid w:val="00D60341"/>
    <w:rsid w:val="00D7187B"/>
    <w:rsid w:val="00D76645"/>
    <w:rsid w:val="00D85249"/>
    <w:rsid w:val="00DA7F82"/>
    <w:rsid w:val="00DB611F"/>
    <w:rsid w:val="00DC4ADC"/>
    <w:rsid w:val="00DC6BBA"/>
    <w:rsid w:val="00DD017F"/>
    <w:rsid w:val="00DD1676"/>
    <w:rsid w:val="00DD2751"/>
    <w:rsid w:val="00DD5947"/>
    <w:rsid w:val="00DD6825"/>
    <w:rsid w:val="00DE589A"/>
    <w:rsid w:val="00DF65F6"/>
    <w:rsid w:val="00E030C0"/>
    <w:rsid w:val="00E06DAB"/>
    <w:rsid w:val="00E07B41"/>
    <w:rsid w:val="00E22416"/>
    <w:rsid w:val="00E31ED4"/>
    <w:rsid w:val="00E34BFF"/>
    <w:rsid w:val="00E41248"/>
    <w:rsid w:val="00E50D98"/>
    <w:rsid w:val="00E53275"/>
    <w:rsid w:val="00E54A87"/>
    <w:rsid w:val="00E63278"/>
    <w:rsid w:val="00E67CBF"/>
    <w:rsid w:val="00E70761"/>
    <w:rsid w:val="00E73CBC"/>
    <w:rsid w:val="00E751DA"/>
    <w:rsid w:val="00E76FAF"/>
    <w:rsid w:val="00E808B4"/>
    <w:rsid w:val="00E82407"/>
    <w:rsid w:val="00EA0A52"/>
    <w:rsid w:val="00EA52E0"/>
    <w:rsid w:val="00EB03A5"/>
    <w:rsid w:val="00EB77E3"/>
    <w:rsid w:val="00EC1B23"/>
    <w:rsid w:val="00EC21F3"/>
    <w:rsid w:val="00EC6BDF"/>
    <w:rsid w:val="00ED00DB"/>
    <w:rsid w:val="00ED1C43"/>
    <w:rsid w:val="00EF235E"/>
    <w:rsid w:val="00F060B7"/>
    <w:rsid w:val="00F07A63"/>
    <w:rsid w:val="00F25D2B"/>
    <w:rsid w:val="00F2762A"/>
    <w:rsid w:val="00F27B46"/>
    <w:rsid w:val="00F300D4"/>
    <w:rsid w:val="00F30A06"/>
    <w:rsid w:val="00F33519"/>
    <w:rsid w:val="00F34E75"/>
    <w:rsid w:val="00F3511E"/>
    <w:rsid w:val="00F35CF3"/>
    <w:rsid w:val="00F42BA2"/>
    <w:rsid w:val="00F5081D"/>
    <w:rsid w:val="00F53212"/>
    <w:rsid w:val="00F53946"/>
    <w:rsid w:val="00F60E2D"/>
    <w:rsid w:val="00F6318F"/>
    <w:rsid w:val="00F63FF3"/>
    <w:rsid w:val="00F80137"/>
    <w:rsid w:val="00F807E0"/>
    <w:rsid w:val="00F82763"/>
    <w:rsid w:val="00F83F29"/>
    <w:rsid w:val="00F84FD7"/>
    <w:rsid w:val="00F871BF"/>
    <w:rsid w:val="00F93B22"/>
    <w:rsid w:val="00FA38E6"/>
    <w:rsid w:val="00FA502E"/>
    <w:rsid w:val="00FB1B06"/>
    <w:rsid w:val="00FB3446"/>
    <w:rsid w:val="00FB638C"/>
    <w:rsid w:val="00FC10C4"/>
    <w:rsid w:val="00FC1ED7"/>
    <w:rsid w:val="00FC70F4"/>
    <w:rsid w:val="00FD249C"/>
    <w:rsid w:val="00FD3E04"/>
    <w:rsid w:val="00FE2B0C"/>
    <w:rsid w:val="00FE4814"/>
    <w:rsid w:val="00FF5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3DCA"/>
    <w:pPr>
      <w:suppressAutoHyphens/>
    </w:pPr>
    <w:rPr>
      <w:b/>
      <w:sz w:val="24"/>
      <w:lang w:eastAsia="ar-SA"/>
    </w:rPr>
  </w:style>
  <w:style w:type="paragraph" w:styleId="Titre1">
    <w:name w:val="heading 1"/>
    <w:basedOn w:val="Normal"/>
    <w:next w:val="Normal"/>
    <w:qFormat/>
    <w:rsid w:val="00093DCA"/>
    <w:pPr>
      <w:keepNext/>
      <w:outlineLvl w:val="0"/>
    </w:pPr>
  </w:style>
  <w:style w:type="paragraph" w:styleId="Titre2">
    <w:name w:val="heading 2"/>
    <w:basedOn w:val="Normal"/>
    <w:next w:val="Normal"/>
    <w:qFormat/>
    <w:rsid w:val="000F1EEE"/>
    <w:pPr>
      <w:keepNext/>
      <w:ind w:left="708"/>
      <w:outlineLvl w:val="1"/>
    </w:pPr>
  </w:style>
  <w:style w:type="paragraph" w:styleId="Titre3">
    <w:name w:val="heading 3"/>
    <w:basedOn w:val="Normal"/>
    <w:next w:val="Normal"/>
    <w:qFormat/>
    <w:rsid w:val="00093DCA"/>
    <w:pPr>
      <w:keepNext/>
      <w:jc w:val="center"/>
      <w:outlineLvl w:val="2"/>
    </w:pPr>
    <w:rPr>
      <w:bCs/>
    </w:rPr>
  </w:style>
  <w:style w:type="paragraph" w:styleId="Titre4">
    <w:name w:val="heading 4"/>
    <w:basedOn w:val="Normal"/>
    <w:next w:val="Normal"/>
    <w:qFormat/>
    <w:rsid w:val="00093DCA"/>
    <w:pPr>
      <w:keepNext/>
      <w:outlineLvl w:val="3"/>
    </w:pPr>
    <w:rPr>
      <w:i/>
      <w:iCs/>
    </w:rPr>
  </w:style>
  <w:style w:type="paragraph" w:styleId="Titre5">
    <w:name w:val="heading 5"/>
    <w:basedOn w:val="Normal"/>
    <w:next w:val="Normal"/>
    <w:qFormat/>
    <w:rsid w:val="000E276B"/>
    <w:pPr>
      <w:spacing w:before="240" w:after="60"/>
      <w:outlineLvl w:val="4"/>
    </w:pPr>
    <w:rPr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0E276B"/>
    <w:pPr>
      <w:spacing w:before="240" w:after="60"/>
      <w:outlineLvl w:val="5"/>
    </w:pPr>
    <w:rPr>
      <w:b w:val="0"/>
      <w:bCs/>
      <w:sz w:val="22"/>
      <w:szCs w:val="22"/>
    </w:rPr>
  </w:style>
  <w:style w:type="paragraph" w:styleId="Titre7">
    <w:name w:val="heading 7"/>
    <w:basedOn w:val="Normal"/>
    <w:next w:val="Normal"/>
    <w:qFormat/>
    <w:rsid w:val="001A6769"/>
    <w:pPr>
      <w:spacing w:before="240" w:after="60"/>
      <w:outlineLvl w:val="6"/>
    </w:pPr>
    <w:rPr>
      <w:szCs w:val="24"/>
    </w:rPr>
  </w:style>
  <w:style w:type="paragraph" w:styleId="Titre8">
    <w:name w:val="heading 8"/>
    <w:basedOn w:val="Normal"/>
    <w:next w:val="Normal"/>
    <w:qFormat/>
    <w:rsid w:val="001A6769"/>
    <w:pPr>
      <w:spacing w:before="240" w:after="60"/>
      <w:outlineLvl w:val="7"/>
    </w:pPr>
    <w:rPr>
      <w:i/>
      <w:iCs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5z0">
    <w:name w:val="WW8Num5z0"/>
    <w:rsid w:val="00093DCA"/>
    <w:rPr>
      <w:rFonts w:ascii="Times New Roman" w:hAnsi="Times New Roman"/>
      <w:b/>
      <w:i w:val="0"/>
      <w:caps w:val="0"/>
      <w:smallCaps w:val="0"/>
      <w:strike w:val="0"/>
      <w:dstrike w:val="0"/>
      <w:outline w:val="0"/>
      <w:shadow w:val="0"/>
      <w:vanish w:val="0"/>
      <w:color w:val="auto"/>
      <w:position w:val="0"/>
      <w:sz w:val="28"/>
      <w:vertAlign w:val="baseline"/>
    </w:rPr>
  </w:style>
  <w:style w:type="character" w:customStyle="1" w:styleId="WW8Num5z1">
    <w:name w:val="WW8Num5z1"/>
    <w:rsid w:val="00093DCA"/>
    <w:rPr>
      <w:rFonts w:ascii="Times New Roman" w:hAnsi="Times New Roman"/>
      <w:b/>
      <w:i w:val="0"/>
      <w:sz w:val="22"/>
      <w:u w:val="single"/>
    </w:rPr>
  </w:style>
  <w:style w:type="character" w:customStyle="1" w:styleId="WW8Num5z2">
    <w:name w:val="WW8Num5z2"/>
    <w:rsid w:val="00093DCA"/>
    <w:rPr>
      <w:rFonts w:ascii="Times New Roman" w:hAnsi="Times New Roman"/>
      <w:b w:val="0"/>
      <w:i w:val="0"/>
      <w:color w:val="auto"/>
      <w:sz w:val="22"/>
      <w:u w:val="single"/>
    </w:rPr>
  </w:style>
  <w:style w:type="character" w:customStyle="1" w:styleId="WW8Num12z2">
    <w:name w:val="WW8Num12z2"/>
    <w:rsid w:val="00093DCA"/>
    <w:rPr>
      <w:rFonts w:ascii="Times New Roman" w:eastAsia="Times New Roman" w:hAnsi="Times New Roman" w:cs="Times New Roman"/>
    </w:rPr>
  </w:style>
  <w:style w:type="character" w:customStyle="1" w:styleId="Policepardfaut1">
    <w:name w:val="Police par défaut1"/>
    <w:rsid w:val="00093DCA"/>
  </w:style>
  <w:style w:type="character" w:styleId="Numrodepage">
    <w:name w:val="page number"/>
    <w:basedOn w:val="Policepardfaut1"/>
    <w:rsid w:val="00093DCA"/>
  </w:style>
  <w:style w:type="paragraph" w:customStyle="1" w:styleId="Titre10">
    <w:name w:val="Titre1"/>
    <w:basedOn w:val="Normal"/>
    <w:next w:val="Corpsdetexte"/>
    <w:rsid w:val="00093DCA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sdetexte">
    <w:name w:val="Body Text"/>
    <w:basedOn w:val="Normal"/>
    <w:rsid w:val="00093DCA"/>
    <w:rPr>
      <w:b w:val="0"/>
      <w:i/>
    </w:rPr>
  </w:style>
  <w:style w:type="paragraph" w:styleId="Liste">
    <w:name w:val="List"/>
    <w:basedOn w:val="Corpsdetexte"/>
    <w:rsid w:val="00093DCA"/>
    <w:rPr>
      <w:rFonts w:cs="Tahoma"/>
    </w:rPr>
  </w:style>
  <w:style w:type="paragraph" w:customStyle="1" w:styleId="Lgende1">
    <w:name w:val="Légende1"/>
    <w:basedOn w:val="Normal"/>
    <w:rsid w:val="00093DCA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Rpertoire">
    <w:name w:val="Répertoire"/>
    <w:basedOn w:val="Normal"/>
    <w:rsid w:val="00093DCA"/>
    <w:pPr>
      <w:suppressLineNumbers/>
    </w:pPr>
    <w:rPr>
      <w:rFonts w:cs="Tahoma"/>
    </w:rPr>
  </w:style>
  <w:style w:type="paragraph" w:styleId="Titre">
    <w:name w:val="Title"/>
    <w:basedOn w:val="Normal"/>
    <w:next w:val="Sous-titre"/>
    <w:qFormat/>
    <w:rsid w:val="00093DCA"/>
    <w:pPr>
      <w:spacing w:before="240" w:after="60"/>
      <w:jc w:val="center"/>
    </w:pPr>
    <w:rPr>
      <w:rFonts w:ascii="Arial" w:hAnsi="Arial"/>
      <w:b w:val="0"/>
      <w:kern w:val="1"/>
      <w:sz w:val="32"/>
    </w:rPr>
  </w:style>
  <w:style w:type="paragraph" w:styleId="Sous-titre">
    <w:name w:val="Subtitle"/>
    <w:basedOn w:val="Titre10"/>
    <w:next w:val="Corpsdetexte"/>
    <w:qFormat/>
    <w:rsid w:val="00093DCA"/>
    <w:pPr>
      <w:jc w:val="center"/>
    </w:pPr>
    <w:rPr>
      <w:i/>
      <w:iCs/>
    </w:rPr>
  </w:style>
  <w:style w:type="paragraph" w:customStyle="1" w:styleId="grandesparties">
    <w:name w:val="grandes parties"/>
    <w:basedOn w:val="Titre"/>
    <w:rsid w:val="00093DCA"/>
    <w:pPr>
      <w:spacing w:line="480" w:lineRule="auto"/>
    </w:pPr>
    <w:rPr>
      <w:rFonts w:ascii="Times New Roman" w:hAnsi="Times New Roman"/>
      <w:sz w:val="28"/>
    </w:rPr>
  </w:style>
  <w:style w:type="paragraph" w:styleId="En-tte">
    <w:name w:val="header"/>
    <w:basedOn w:val="Normal"/>
    <w:rsid w:val="00093DC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093DCA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rsid w:val="00093DCA"/>
    <w:pPr>
      <w:tabs>
        <w:tab w:val="left" w:pos="1425"/>
      </w:tabs>
      <w:ind w:firstLine="708"/>
    </w:pPr>
    <w:rPr>
      <w:b w:val="0"/>
      <w:bCs/>
    </w:rPr>
  </w:style>
  <w:style w:type="paragraph" w:customStyle="1" w:styleId="Corpsdetexte21">
    <w:name w:val="Corps de texte 21"/>
    <w:basedOn w:val="Normal"/>
    <w:rsid w:val="00093DCA"/>
    <w:pPr>
      <w:tabs>
        <w:tab w:val="left" w:pos="567"/>
        <w:tab w:val="left" w:pos="1418"/>
      </w:tabs>
      <w:ind w:right="-426"/>
    </w:pPr>
    <w:rPr>
      <w:b w:val="0"/>
      <w:bCs/>
    </w:rPr>
  </w:style>
  <w:style w:type="paragraph" w:customStyle="1" w:styleId="Corpsdetexte31">
    <w:name w:val="Corps de texte 31"/>
    <w:basedOn w:val="Normal"/>
    <w:rsid w:val="00093DCA"/>
    <w:pPr>
      <w:tabs>
        <w:tab w:val="left" w:pos="567"/>
        <w:tab w:val="left" w:pos="1418"/>
      </w:tabs>
      <w:ind w:right="-710"/>
    </w:pPr>
    <w:rPr>
      <w:b w:val="0"/>
      <w:bCs/>
    </w:rPr>
  </w:style>
  <w:style w:type="paragraph" w:customStyle="1" w:styleId="Contenudetableau">
    <w:name w:val="Contenu de tableau"/>
    <w:basedOn w:val="Normal"/>
    <w:rsid w:val="00093DCA"/>
    <w:pPr>
      <w:suppressLineNumbers/>
    </w:pPr>
  </w:style>
  <w:style w:type="paragraph" w:customStyle="1" w:styleId="Titredetableau">
    <w:name w:val="Titre de tableau"/>
    <w:basedOn w:val="Contenudetableau"/>
    <w:rsid w:val="00093DCA"/>
    <w:pPr>
      <w:jc w:val="center"/>
    </w:pPr>
    <w:rPr>
      <w:bCs/>
    </w:rPr>
  </w:style>
  <w:style w:type="paragraph" w:customStyle="1" w:styleId="Contenuducadre">
    <w:name w:val="Contenu du cadre"/>
    <w:basedOn w:val="Corpsdetexte"/>
    <w:rsid w:val="00093DCA"/>
  </w:style>
  <w:style w:type="paragraph" w:styleId="Textedebulles">
    <w:name w:val="Balloon Text"/>
    <w:basedOn w:val="Normal"/>
    <w:semiHidden/>
    <w:rsid w:val="00206535"/>
    <w:rPr>
      <w:rFonts w:ascii="Tahoma" w:hAnsi="Tahoma" w:cs="Tahoma"/>
      <w:sz w:val="16"/>
      <w:szCs w:val="16"/>
    </w:rPr>
  </w:style>
  <w:style w:type="paragraph" w:styleId="Retraitcorpsdetexte2">
    <w:name w:val="Body Text Indent 2"/>
    <w:basedOn w:val="Normal"/>
    <w:rsid w:val="00D36FB7"/>
    <w:pPr>
      <w:spacing w:after="120" w:line="480" w:lineRule="auto"/>
      <w:ind w:left="283"/>
    </w:pPr>
  </w:style>
  <w:style w:type="paragraph" w:styleId="Retraitcorpsdetexte3">
    <w:name w:val="Body Text Indent 3"/>
    <w:basedOn w:val="Normal"/>
    <w:rsid w:val="00D36FB7"/>
    <w:pPr>
      <w:spacing w:after="120"/>
      <w:ind w:left="283"/>
    </w:pPr>
    <w:rPr>
      <w:sz w:val="16"/>
      <w:szCs w:val="16"/>
    </w:rPr>
  </w:style>
  <w:style w:type="table" w:styleId="Grilledutableau">
    <w:name w:val="Table Grid"/>
    <w:basedOn w:val="TableauNormal"/>
    <w:rsid w:val="003168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53212"/>
    <w:pPr>
      <w:keepLines/>
      <w:suppressAutoHyphens w:val="0"/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TM1">
    <w:name w:val="toc 1"/>
    <w:basedOn w:val="Normal"/>
    <w:next w:val="Normal"/>
    <w:autoRedefine/>
    <w:uiPriority w:val="39"/>
    <w:rsid w:val="00F53212"/>
  </w:style>
  <w:style w:type="paragraph" w:styleId="TM2">
    <w:name w:val="toc 2"/>
    <w:basedOn w:val="Normal"/>
    <w:next w:val="Normal"/>
    <w:autoRedefine/>
    <w:uiPriority w:val="39"/>
    <w:rsid w:val="00F53212"/>
    <w:pPr>
      <w:ind w:left="240"/>
    </w:pPr>
  </w:style>
  <w:style w:type="paragraph" w:styleId="TM3">
    <w:name w:val="toc 3"/>
    <w:basedOn w:val="Normal"/>
    <w:next w:val="Normal"/>
    <w:autoRedefine/>
    <w:uiPriority w:val="39"/>
    <w:rsid w:val="00F53212"/>
    <w:pPr>
      <w:ind w:left="480"/>
    </w:pPr>
  </w:style>
  <w:style w:type="character" w:styleId="Lienhypertexte">
    <w:name w:val="Hyperlink"/>
    <w:basedOn w:val="Policepardfaut"/>
    <w:uiPriority w:val="99"/>
    <w:unhideWhenUsed/>
    <w:rsid w:val="00F53212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F60E2D"/>
    <w:pPr>
      <w:ind w:left="720"/>
      <w:contextualSpacing/>
    </w:pPr>
  </w:style>
  <w:style w:type="paragraph" w:customStyle="1" w:styleId="style2">
    <w:name w:val="style2"/>
    <w:basedOn w:val="Normal"/>
    <w:rsid w:val="000509D4"/>
    <w:pPr>
      <w:suppressAutoHyphens w:val="0"/>
      <w:spacing w:before="100" w:beforeAutospacing="1" w:after="100" w:afterAutospacing="1"/>
    </w:pPr>
    <w:rPr>
      <w:b w:val="0"/>
      <w:color w:val="000000"/>
      <w:szCs w:val="24"/>
      <w:lang w:eastAsia="fr-FR"/>
    </w:rPr>
  </w:style>
  <w:style w:type="character" w:styleId="lev">
    <w:name w:val="Strong"/>
    <w:basedOn w:val="Policepardfaut"/>
    <w:uiPriority w:val="22"/>
    <w:qFormat/>
    <w:rsid w:val="000509D4"/>
    <w:rPr>
      <w:b/>
      <w:bCs/>
    </w:rPr>
  </w:style>
  <w:style w:type="character" w:customStyle="1" w:styleId="style21">
    <w:name w:val="style21"/>
    <w:basedOn w:val="Policepardfaut"/>
    <w:rsid w:val="000509D4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67B133-8F4B-47DC-93C6-713847F2B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1492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14</vt:i4>
      </vt:variant>
    </vt:vector>
  </HeadingPairs>
  <TitlesOfParts>
    <vt:vector size="15" baseType="lpstr">
      <vt:lpstr>843 FC - GTDFA - TD</vt:lpstr>
      <vt:lpstr/>
      <vt:lpstr>1.1. Enoncé.</vt:lpstr>
      <vt:lpstr>1.2. Travail à faire.</vt:lpstr>
      <vt:lpstr>1.3. Documents.</vt:lpstr>
      <vt:lpstr>    1.3.1. Document 1.</vt:lpstr>
      <vt:lpstr>    </vt:lpstr>
      <vt:lpstr>    </vt:lpstr>
      <vt:lpstr>    1.3.2. Document 2.</vt:lpstr>
      <vt:lpstr>    1.3.3. Document 3.</vt:lpstr>
      <vt:lpstr/>
      <vt:lpstr>1.4. Annexes.</vt:lpstr>
      <vt:lpstr>    1.4.1. Annexe 1.</vt:lpstr>
      <vt:lpstr>    1.4.2. Annexe 2.</vt:lpstr>
      <vt:lpstr>    1.4.3. Annexe 3.</vt:lpstr>
    </vt:vector>
  </TitlesOfParts>
  <Manager>GEA Brive</Manager>
  <Company>IUT Limousin</Company>
  <LinksUpToDate>false</LinksUpToDate>
  <CharactersWithSpaces>1760</CharactersWithSpaces>
  <SharedDoc>false</SharedDoc>
  <HLinks>
    <vt:vector size="42" baseType="variant">
      <vt:variant>
        <vt:i4>1310773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_Toc322871385</vt:lpwstr>
      </vt:variant>
      <vt:variant>
        <vt:i4>1310773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_Toc322871384</vt:lpwstr>
      </vt:variant>
      <vt:variant>
        <vt:i4>1310773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_Toc322871383</vt:lpwstr>
      </vt:variant>
      <vt:variant>
        <vt:i4>1310773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_Toc322871382</vt:lpwstr>
      </vt:variant>
      <vt:variant>
        <vt:i4>1310773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_Toc322871381</vt:lpwstr>
      </vt:variant>
      <vt:variant>
        <vt:i4>1310773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_Toc322871380</vt:lpwstr>
      </vt:variant>
      <vt:variant>
        <vt:i4>1769525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_Toc322871379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843 FC - GTDFA - TD</dc:title>
  <dc:subject>BFRN TD 1 : Soldo</dc:subject>
  <dc:creator>Daniel Antraigue</dc:creator>
  <cp:keywords/>
  <cp:lastModifiedBy>Carlos JANUARIO</cp:lastModifiedBy>
  <cp:revision>4</cp:revision>
  <cp:lastPrinted>2012-03-06T17:03:00Z</cp:lastPrinted>
  <dcterms:created xsi:type="dcterms:W3CDTF">2012-06-24T06:20:00Z</dcterms:created>
  <dcterms:modified xsi:type="dcterms:W3CDTF">2012-06-24T06:25:00Z</dcterms:modified>
  <cp:category>IEL</cp:category>
</cp:coreProperties>
</file>