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89108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463644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463644">
        <w:rPr>
          <w:snapToGrid w:val="0"/>
          <w:color w:val="FF0000"/>
          <w:szCs w:val="24"/>
        </w:rPr>
        <w:t>PLATANE</w:t>
      </w:r>
    </w:p>
    <w:p w:rsidR="00BB4DB4" w:rsidRDefault="00BB4DB4" w:rsidP="00BB4DB4">
      <w:pPr>
        <w:jc w:val="center"/>
        <w:rPr>
          <w:snapToGrid w:val="0"/>
          <w:szCs w:val="24"/>
        </w:rPr>
      </w:pPr>
    </w:p>
    <w:p w:rsidR="00194FD8" w:rsidRDefault="00194FD8" w:rsidP="00BB4DB4">
      <w:pPr>
        <w:jc w:val="center"/>
        <w:rPr>
          <w:snapToGrid w:val="0"/>
          <w:szCs w:val="24"/>
        </w:rPr>
      </w:pPr>
    </w:p>
    <w:p w:rsidR="00C974AF" w:rsidRDefault="00891083" w:rsidP="00891083">
      <w:pPr>
        <w:contextualSpacing/>
        <w:jc w:val="center"/>
        <w:rPr>
          <w:szCs w:val="24"/>
        </w:rPr>
      </w:pPr>
      <w:r w:rsidRPr="00891083">
        <w:rPr>
          <w:szCs w:val="24"/>
        </w:rPr>
        <w:t>ANNEXE 1</w:t>
      </w:r>
    </w:p>
    <w:p w:rsidR="00891083" w:rsidRPr="00891083" w:rsidRDefault="00891083" w:rsidP="00891083">
      <w:pPr>
        <w:contextualSpacing/>
        <w:jc w:val="center"/>
        <w:rPr>
          <w:szCs w:val="24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6"/>
        <w:gridCol w:w="1416"/>
        <w:gridCol w:w="3501"/>
        <w:gridCol w:w="1432"/>
      </w:tblGrid>
      <w:tr w:rsidR="00C974AF" w:rsidRPr="00C974AF" w:rsidTr="00891083">
        <w:trPr>
          <w:trHeight w:val="262"/>
        </w:trPr>
        <w:tc>
          <w:tcPr>
            <w:tcW w:w="97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BILAN FONCTIONNEL de la SOCIETE PLATANE  AU 31/12/N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35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N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ACTIF d’EXPLOITATION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PASSIF d'EXPLOITATION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50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62"/>
        </w:trPr>
        <w:tc>
          <w:tcPr>
            <w:tcW w:w="33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TRESORERIE ACTIVE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TRESORERIE PASSIVE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C974A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974AF" w:rsidRPr="00C974AF" w:rsidTr="00C974AF">
        <w:trPr>
          <w:trHeight w:val="262"/>
        </w:trPr>
        <w:tc>
          <w:tcPr>
            <w:tcW w:w="33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974AF" w:rsidRPr="00C974AF" w:rsidRDefault="00C974AF" w:rsidP="00C974A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C974AF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BC6429" w:rsidRDefault="00BC6429" w:rsidP="00BC6429"/>
    <w:sectPr w:rsidR="00BC6429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48" w:rsidRDefault="00582548">
      <w:r>
        <w:separator/>
      </w:r>
    </w:p>
  </w:endnote>
  <w:endnote w:type="continuationSeparator" w:id="0">
    <w:p w:rsidR="00582548" w:rsidRDefault="0058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8223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82232" w:rsidRPr="006156A7">
      <w:rPr>
        <w:rStyle w:val="Numrodepage"/>
        <w:iCs/>
        <w:sz w:val="18"/>
        <w:szCs w:val="18"/>
      </w:rPr>
      <w:fldChar w:fldCharType="separate"/>
    </w:r>
    <w:r w:rsidR="00194FD8">
      <w:rPr>
        <w:rStyle w:val="Numrodepage"/>
        <w:iCs/>
        <w:noProof/>
        <w:sz w:val="18"/>
        <w:szCs w:val="18"/>
      </w:rPr>
      <w:t>2</w:t>
    </w:r>
    <w:r w:rsidR="00382232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8223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82232" w:rsidRPr="006156A7">
      <w:rPr>
        <w:rStyle w:val="Numrodepage"/>
        <w:iCs/>
        <w:sz w:val="18"/>
        <w:szCs w:val="18"/>
      </w:rPr>
      <w:fldChar w:fldCharType="separate"/>
    </w:r>
    <w:r w:rsidR="00194FD8">
      <w:rPr>
        <w:rStyle w:val="Numrodepage"/>
        <w:iCs/>
        <w:noProof/>
        <w:sz w:val="18"/>
        <w:szCs w:val="18"/>
      </w:rPr>
      <w:t>2</w:t>
    </w:r>
    <w:r w:rsidR="00382232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31680C" w:rsidRDefault="00D85249" w:rsidP="00891083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48" w:rsidRDefault="00582548">
      <w:r>
        <w:separator/>
      </w:r>
    </w:p>
  </w:footnote>
  <w:footnote w:type="continuationSeparator" w:id="0">
    <w:p w:rsidR="00582548" w:rsidRDefault="0058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94FD8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2232"/>
    <w:rsid w:val="00385F14"/>
    <w:rsid w:val="003959A7"/>
    <w:rsid w:val="003A0639"/>
    <w:rsid w:val="003C0263"/>
    <w:rsid w:val="003D44D0"/>
    <w:rsid w:val="003E28E8"/>
    <w:rsid w:val="003F3383"/>
    <w:rsid w:val="00402BF5"/>
    <w:rsid w:val="00411893"/>
    <w:rsid w:val="004164C2"/>
    <w:rsid w:val="00422686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82548"/>
    <w:rsid w:val="00594B39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6F55EA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91083"/>
    <w:rsid w:val="008A619A"/>
    <w:rsid w:val="008A78AA"/>
    <w:rsid w:val="008C280C"/>
    <w:rsid w:val="008D0F00"/>
    <w:rsid w:val="008E06BC"/>
    <w:rsid w:val="008F20C1"/>
    <w:rsid w:val="008F4B29"/>
    <w:rsid w:val="0091630D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71B95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C6429"/>
    <w:rsid w:val="00BD0958"/>
    <w:rsid w:val="00BD148E"/>
    <w:rsid w:val="00BD740F"/>
    <w:rsid w:val="00BE7BBD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8524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B03A5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37A5-2271-4752-854E-C1B7BEC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>1.4. Annexes.</vt:lpstr>
      <vt:lpstr>    1.4.1. Annexe 1.</vt:lpstr>
      <vt:lpstr>    </vt:lpstr>
      <vt:lpstr>    1.4.2. Annexe 2.</vt:lpstr>
    </vt:vector>
  </TitlesOfParts>
  <Manager>GEA Brive</Manager>
  <Company>IUT Limousin</Company>
  <LinksUpToDate>false</LinksUpToDate>
  <CharactersWithSpaces>405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2012-06-14T19:24:00Z</dcterms:created>
  <dcterms:modified xsi:type="dcterms:W3CDTF">2012-06-14T19:31:00Z</dcterms:modified>
  <cp:category>IEL</cp:category>
</cp:coreProperties>
</file>