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5772AD" w:rsidRDefault="005772AD"/>
    <w:p w:rsidR="005772AD" w:rsidRDefault="005772AD"/>
    <w:p w:rsidR="005772AD" w:rsidRDefault="005772AD"/>
    <w:p w:rsidR="005772AD" w:rsidRDefault="005772AD"/>
    <w:p w:rsidR="005772AD" w:rsidRDefault="005772AD"/>
    <w:p w:rsidR="005772AD" w:rsidRDefault="005772AD"/>
    <w:p w:rsidR="005772AD" w:rsidRDefault="005772AD"/>
    <w:p w:rsidR="005772AD" w:rsidRDefault="005772AD"/>
    <w:p w:rsidR="005772AD" w:rsidRDefault="005772AD"/>
    <w:tbl>
      <w:tblPr>
        <w:tblW w:w="11922" w:type="dxa"/>
        <w:jc w:val="center"/>
        <w:tblCellMar>
          <w:left w:w="70" w:type="dxa"/>
          <w:right w:w="70" w:type="dxa"/>
        </w:tblCellMar>
        <w:tblLook w:val="04A0"/>
      </w:tblPr>
      <w:tblGrid>
        <w:gridCol w:w="4551"/>
        <w:gridCol w:w="1560"/>
        <w:gridCol w:w="4252"/>
        <w:gridCol w:w="1559"/>
      </w:tblGrid>
      <w:tr w:rsidR="005772AD" w:rsidRPr="005772AD" w:rsidTr="005772AD">
        <w:trPr>
          <w:trHeight w:val="338"/>
          <w:jc w:val="center"/>
        </w:trPr>
        <w:tc>
          <w:tcPr>
            <w:tcW w:w="11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5772AD" w:rsidRPr="005772AD" w:rsidRDefault="005772AD" w:rsidP="005772AD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5772AD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FRE - Tableau de résultat au 30/06/N+1</w:t>
            </w:r>
          </w:p>
        </w:tc>
      </w:tr>
      <w:tr w:rsidR="005772AD" w:rsidRPr="005772AD" w:rsidTr="005772AD">
        <w:trPr>
          <w:trHeight w:val="315"/>
          <w:jc w:val="center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5772AD" w:rsidRPr="005772AD" w:rsidRDefault="005772AD" w:rsidP="005772A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772AD">
              <w:rPr>
                <w:rFonts w:eastAsia="Times New Roman"/>
                <w:b/>
                <w:bCs/>
                <w:sz w:val="22"/>
                <w:lang w:eastAsia="fr-FR"/>
              </w:rPr>
              <w:t>CHARGES HT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5772AD" w:rsidRPr="005772AD" w:rsidRDefault="005772AD" w:rsidP="005772A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772AD">
              <w:rPr>
                <w:rFonts w:eastAsia="Times New Roman"/>
                <w:b/>
                <w:bCs/>
                <w:sz w:val="22"/>
                <w:lang w:eastAsia="fr-FR"/>
              </w:rPr>
              <w:t>PRODUITS HT</w:t>
            </w:r>
          </w:p>
        </w:tc>
      </w:tr>
      <w:tr w:rsidR="005772AD" w:rsidRPr="005772AD" w:rsidTr="005772AD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Achats matières premières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Production vendue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Variation de stock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Production stockée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Charges de Personnel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Charges sociales sur salaires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Commissions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Charges sociales sur commissions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Autre charges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Dotations aux amortissements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15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Charges financières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15"/>
          <w:jc w:val="center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772AD" w:rsidRPr="005772AD" w:rsidRDefault="005772AD" w:rsidP="005772A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772AD">
              <w:rPr>
                <w:rFonts w:eastAsia="Times New Roman"/>
                <w:b/>
                <w:bCs/>
                <w:sz w:val="22"/>
                <w:lang w:eastAsia="fr-FR"/>
              </w:rPr>
              <w:t>Total charges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772AD" w:rsidRPr="005772AD" w:rsidRDefault="005772AD" w:rsidP="005772A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772AD">
              <w:rPr>
                <w:rFonts w:eastAsia="Times New Roman"/>
                <w:b/>
                <w:bCs/>
                <w:sz w:val="22"/>
                <w:lang w:eastAsia="fr-FR"/>
              </w:rPr>
              <w:t>Total produits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15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Résultat (bénéfice)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Résultat (Perte)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772AD" w:rsidRPr="005772AD" w:rsidTr="005772AD">
        <w:trPr>
          <w:trHeight w:val="315"/>
          <w:jc w:val="center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772AD" w:rsidRPr="005772AD" w:rsidRDefault="005772AD" w:rsidP="005772A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772AD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772AD" w:rsidRPr="005772AD" w:rsidRDefault="005772AD" w:rsidP="005772A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772AD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772AD" w:rsidRPr="005772AD" w:rsidRDefault="005772AD" w:rsidP="005772A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772A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5772AD" w:rsidRDefault="005772AD"/>
    <w:sectPr w:rsidR="005772AD" w:rsidSect="005772AD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772AD"/>
    <w:rsid w:val="000A02BC"/>
    <w:rsid w:val="000F101F"/>
    <w:rsid w:val="00157E85"/>
    <w:rsid w:val="00170809"/>
    <w:rsid w:val="00207DBA"/>
    <w:rsid w:val="00272EB8"/>
    <w:rsid w:val="003C1285"/>
    <w:rsid w:val="00502490"/>
    <w:rsid w:val="00547D11"/>
    <w:rsid w:val="0055462A"/>
    <w:rsid w:val="005772AD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2010-04-22T18:50:00Z</dcterms:created>
  <dcterms:modified xsi:type="dcterms:W3CDTF">2010-04-22T18:52:00Z</dcterms:modified>
</cp:coreProperties>
</file>