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48" w:rsidRDefault="00E81848"/>
    <w:p w:rsidR="00866CB6" w:rsidRDefault="00866CB6"/>
    <w:p w:rsidR="00866CB6" w:rsidRDefault="00866CB6"/>
    <w:p w:rsidR="00866CB6" w:rsidRDefault="00866CB6"/>
    <w:p w:rsidR="00866CB6" w:rsidRDefault="00866CB6"/>
    <w:p w:rsidR="00866CB6" w:rsidRDefault="00866CB6"/>
    <w:p w:rsidR="00866CB6" w:rsidRDefault="00866CB6"/>
    <w:p w:rsidR="00866CB6" w:rsidRDefault="00866CB6"/>
    <w:p w:rsidR="00866CB6" w:rsidRDefault="00866CB6"/>
    <w:p w:rsidR="00866CB6" w:rsidRDefault="00866CB6"/>
    <w:tbl>
      <w:tblPr>
        <w:tblW w:w="11922" w:type="dxa"/>
        <w:jc w:val="center"/>
        <w:tblCellMar>
          <w:left w:w="70" w:type="dxa"/>
          <w:right w:w="70" w:type="dxa"/>
        </w:tblCellMar>
        <w:tblLook w:val="04A0"/>
      </w:tblPr>
      <w:tblGrid>
        <w:gridCol w:w="4332"/>
        <w:gridCol w:w="1637"/>
        <w:gridCol w:w="4350"/>
        <w:gridCol w:w="1603"/>
      </w:tblGrid>
      <w:tr w:rsidR="00866CB6" w:rsidRPr="00866CB6" w:rsidTr="00866CB6">
        <w:trPr>
          <w:trHeight w:val="315"/>
          <w:jc w:val="center"/>
        </w:trPr>
        <w:tc>
          <w:tcPr>
            <w:tcW w:w="119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9B8"/>
            <w:noWrap/>
            <w:vAlign w:val="center"/>
            <w:hideMark/>
          </w:tcPr>
          <w:p w:rsidR="00866CB6" w:rsidRPr="00866CB6" w:rsidRDefault="00866CB6" w:rsidP="00866CB6">
            <w:pPr>
              <w:jc w:val="center"/>
              <w:rPr>
                <w:rFonts w:eastAsia="Times New Roman"/>
                <w:b/>
                <w:bCs/>
                <w:color w:val="0070C0"/>
                <w:sz w:val="22"/>
                <w:lang w:eastAsia="fr-FR"/>
              </w:rPr>
            </w:pPr>
            <w:r w:rsidRPr="00866CB6">
              <w:rPr>
                <w:rFonts w:eastAsia="Times New Roman"/>
                <w:b/>
                <w:bCs/>
                <w:color w:val="0070C0"/>
                <w:sz w:val="22"/>
                <w:lang w:eastAsia="fr-FR"/>
              </w:rPr>
              <w:t>Société FRE - Bilan au 30/06/N+1</w:t>
            </w:r>
          </w:p>
        </w:tc>
      </w:tr>
      <w:tr w:rsidR="00866CB6" w:rsidRPr="00866CB6" w:rsidTr="00866CB6">
        <w:trPr>
          <w:trHeight w:val="300"/>
          <w:jc w:val="center"/>
        </w:trPr>
        <w:tc>
          <w:tcPr>
            <w:tcW w:w="5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noWrap/>
            <w:vAlign w:val="bottom"/>
            <w:hideMark/>
          </w:tcPr>
          <w:p w:rsidR="00866CB6" w:rsidRPr="00866CB6" w:rsidRDefault="00866CB6" w:rsidP="00866CB6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866CB6">
              <w:rPr>
                <w:rFonts w:eastAsia="Times New Roman"/>
                <w:b/>
                <w:bCs/>
                <w:sz w:val="22"/>
                <w:lang w:eastAsia="fr-FR"/>
              </w:rPr>
              <w:t>ACTIF</w:t>
            </w:r>
          </w:p>
        </w:tc>
        <w:tc>
          <w:tcPr>
            <w:tcW w:w="59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7E4BC"/>
            <w:noWrap/>
            <w:vAlign w:val="bottom"/>
            <w:hideMark/>
          </w:tcPr>
          <w:p w:rsidR="00866CB6" w:rsidRPr="00866CB6" w:rsidRDefault="00866CB6" w:rsidP="00866CB6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866CB6">
              <w:rPr>
                <w:rFonts w:eastAsia="Times New Roman"/>
                <w:b/>
                <w:bCs/>
                <w:sz w:val="22"/>
                <w:lang w:eastAsia="fr-FR"/>
              </w:rPr>
              <w:t>PASSIF</w:t>
            </w:r>
          </w:p>
        </w:tc>
      </w:tr>
      <w:tr w:rsidR="00866CB6" w:rsidRPr="00866CB6" w:rsidTr="00866CB6">
        <w:trPr>
          <w:trHeight w:val="300"/>
          <w:jc w:val="center"/>
        </w:trPr>
        <w:tc>
          <w:tcPr>
            <w:tcW w:w="43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CB6" w:rsidRPr="00866CB6" w:rsidRDefault="00866CB6" w:rsidP="00866CB6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866CB6">
              <w:rPr>
                <w:rFonts w:eastAsia="Times New Roman"/>
                <w:b/>
                <w:bCs/>
                <w:sz w:val="22"/>
                <w:lang w:eastAsia="fr-FR"/>
              </w:rPr>
              <w:t>Actif Immobilisé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CB6" w:rsidRPr="00866CB6" w:rsidRDefault="00866CB6" w:rsidP="00866CB6">
            <w:pPr>
              <w:jc w:val="left"/>
              <w:rPr>
                <w:rFonts w:eastAsia="Times New Roman"/>
                <w:b/>
                <w:bCs/>
                <w:i/>
                <w:iCs/>
                <w:sz w:val="22"/>
                <w:lang w:eastAsia="fr-FR"/>
              </w:rPr>
            </w:pPr>
            <w:r w:rsidRPr="00866CB6">
              <w:rPr>
                <w:rFonts w:eastAsia="Times New Roman"/>
                <w:b/>
                <w:bCs/>
                <w:i/>
                <w:iCs/>
                <w:sz w:val="22"/>
                <w:lang w:eastAsia="fr-FR"/>
              </w:rPr>
              <w:t> 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CB6" w:rsidRPr="00866CB6" w:rsidRDefault="00866CB6" w:rsidP="00866CB6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866CB6">
              <w:rPr>
                <w:rFonts w:eastAsia="Times New Roman"/>
                <w:b/>
                <w:bCs/>
                <w:sz w:val="22"/>
                <w:lang w:eastAsia="fr-FR"/>
              </w:rPr>
              <w:t xml:space="preserve">Capitaux propres 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CB6" w:rsidRPr="00866CB6" w:rsidRDefault="00866CB6" w:rsidP="00866CB6">
            <w:pPr>
              <w:jc w:val="left"/>
              <w:rPr>
                <w:rFonts w:eastAsia="Times New Roman"/>
                <w:b/>
                <w:bCs/>
                <w:i/>
                <w:iCs/>
                <w:sz w:val="22"/>
                <w:lang w:eastAsia="fr-FR"/>
              </w:rPr>
            </w:pPr>
            <w:r w:rsidRPr="00866CB6">
              <w:rPr>
                <w:rFonts w:eastAsia="Times New Roman"/>
                <w:b/>
                <w:bCs/>
                <w:i/>
                <w:iCs/>
                <w:sz w:val="22"/>
                <w:lang w:eastAsia="fr-FR"/>
              </w:rPr>
              <w:t> </w:t>
            </w:r>
          </w:p>
        </w:tc>
      </w:tr>
      <w:tr w:rsidR="00866CB6" w:rsidRPr="00866CB6" w:rsidTr="00866CB6">
        <w:trPr>
          <w:trHeight w:val="300"/>
          <w:jc w:val="center"/>
        </w:trPr>
        <w:tc>
          <w:tcPr>
            <w:tcW w:w="43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CB6" w:rsidRPr="00866CB6" w:rsidRDefault="00866CB6" w:rsidP="00866CB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866CB6">
              <w:rPr>
                <w:rFonts w:eastAsia="Times New Roman"/>
                <w:sz w:val="22"/>
                <w:lang w:eastAsia="fr-FR"/>
              </w:rPr>
              <w:t>Immobilisations incorporelles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CB6" w:rsidRPr="00866CB6" w:rsidRDefault="00866CB6" w:rsidP="00866CB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866CB6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CB6" w:rsidRPr="00866CB6" w:rsidRDefault="00866CB6" w:rsidP="00866CB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866CB6">
              <w:rPr>
                <w:rFonts w:eastAsia="Times New Roman"/>
                <w:sz w:val="22"/>
                <w:lang w:eastAsia="fr-FR"/>
              </w:rPr>
              <w:t>Capital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CB6" w:rsidRPr="00866CB6" w:rsidRDefault="00866CB6" w:rsidP="00866CB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866CB6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866CB6" w:rsidRPr="00866CB6" w:rsidTr="00866CB6">
        <w:trPr>
          <w:trHeight w:val="300"/>
          <w:jc w:val="center"/>
        </w:trPr>
        <w:tc>
          <w:tcPr>
            <w:tcW w:w="43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CB6" w:rsidRPr="00866CB6" w:rsidRDefault="00866CB6" w:rsidP="00866CB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866CB6">
              <w:rPr>
                <w:rFonts w:eastAsia="Times New Roman"/>
                <w:sz w:val="22"/>
                <w:lang w:eastAsia="fr-FR"/>
              </w:rPr>
              <w:t>Immobilisations corporelles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CB6" w:rsidRPr="00866CB6" w:rsidRDefault="00866CB6" w:rsidP="00866CB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866CB6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CB6" w:rsidRPr="00866CB6" w:rsidRDefault="00866CB6" w:rsidP="00866CB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866CB6">
              <w:rPr>
                <w:rFonts w:eastAsia="Times New Roman"/>
                <w:sz w:val="22"/>
                <w:lang w:eastAsia="fr-FR"/>
              </w:rPr>
              <w:t>Réserves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CB6" w:rsidRPr="00866CB6" w:rsidRDefault="00866CB6" w:rsidP="00866CB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866CB6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866CB6" w:rsidRPr="00866CB6" w:rsidTr="00866CB6">
        <w:trPr>
          <w:trHeight w:val="300"/>
          <w:jc w:val="center"/>
        </w:trPr>
        <w:tc>
          <w:tcPr>
            <w:tcW w:w="43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CB6" w:rsidRPr="00866CB6" w:rsidRDefault="00866CB6" w:rsidP="00866CB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866CB6">
              <w:rPr>
                <w:rFonts w:eastAsia="Times New Roman"/>
                <w:sz w:val="22"/>
                <w:lang w:eastAsia="fr-FR"/>
              </w:rPr>
              <w:t>Amortissements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CB6" w:rsidRPr="00866CB6" w:rsidRDefault="00866CB6" w:rsidP="00866CB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866CB6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CB6" w:rsidRPr="00866CB6" w:rsidRDefault="00866CB6" w:rsidP="00866CB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866CB6">
              <w:rPr>
                <w:rFonts w:eastAsia="Times New Roman"/>
                <w:sz w:val="22"/>
                <w:lang w:eastAsia="fr-FR"/>
              </w:rPr>
              <w:t>Résultat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CB6" w:rsidRPr="00866CB6" w:rsidRDefault="00866CB6" w:rsidP="00866CB6">
            <w:pPr>
              <w:jc w:val="left"/>
              <w:rPr>
                <w:rFonts w:eastAsia="Times New Roman"/>
                <w:color w:val="FF0000"/>
                <w:sz w:val="22"/>
                <w:lang w:eastAsia="fr-FR"/>
              </w:rPr>
            </w:pPr>
            <w:r w:rsidRPr="00866CB6">
              <w:rPr>
                <w:rFonts w:eastAsia="Times New Roman"/>
                <w:color w:val="FF0000"/>
                <w:sz w:val="22"/>
                <w:lang w:eastAsia="fr-FR"/>
              </w:rPr>
              <w:t> </w:t>
            </w:r>
          </w:p>
        </w:tc>
      </w:tr>
      <w:tr w:rsidR="00866CB6" w:rsidRPr="00866CB6" w:rsidTr="00866CB6">
        <w:trPr>
          <w:trHeight w:val="300"/>
          <w:jc w:val="center"/>
        </w:trPr>
        <w:tc>
          <w:tcPr>
            <w:tcW w:w="43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CB6" w:rsidRPr="00866CB6" w:rsidRDefault="00866CB6" w:rsidP="00866CB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866CB6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CB6" w:rsidRPr="00866CB6" w:rsidRDefault="00866CB6" w:rsidP="00866CB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866CB6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CB6" w:rsidRPr="00866CB6" w:rsidRDefault="00866CB6" w:rsidP="00866CB6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866CB6">
              <w:rPr>
                <w:rFonts w:eastAsia="Times New Roman"/>
                <w:b/>
                <w:bCs/>
                <w:sz w:val="22"/>
                <w:lang w:eastAsia="fr-FR"/>
              </w:rPr>
              <w:t>Dettes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CB6" w:rsidRPr="00866CB6" w:rsidRDefault="00866CB6" w:rsidP="00866CB6">
            <w:pPr>
              <w:jc w:val="left"/>
              <w:rPr>
                <w:rFonts w:eastAsia="Times New Roman"/>
                <w:b/>
                <w:bCs/>
                <w:i/>
                <w:iCs/>
                <w:sz w:val="22"/>
                <w:lang w:eastAsia="fr-FR"/>
              </w:rPr>
            </w:pPr>
            <w:r w:rsidRPr="00866CB6">
              <w:rPr>
                <w:rFonts w:eastAsia="Times New Roman"/>
                <w:b/>
                <w:bCs/>
                <w:i/>
                <w:iCs/>
                <w:sz w:val="22"/>
                <w:lang w:eastAsia="fr-FR"/>
              </w:rPr>
              <w:t> </w:t>
            </w:r>
          </w:p>
        </w:tc>
      </w:tr>
      <w:tr w:rsidR="00866CB6" w:rsidRPr="00866CB6" w:rsidTr="00866CB6">
        <w:trPr>
          <w:trHeight w:val="300"/>
          <w:jc w:val="center"/>
        </w:trPr>
        <w:tc>
          <w:tcPr>
            <w:tcW w:w="43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CB6" w:rsidRPr="00866CB6" w:rsidRDefault="00866CB6" w:rsidP="00866CB6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866CB6">
              <w:rPr>
                <w:rFonts w:eastAsia="Times New Roman"/>
                <w:b/>
                <w:bCs/>
                <w:sz w:val="22"/>
                <w:lang w:eastAsia="fr-FR"/>
              </w:rPr>
              <w:t>Actif circulant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CB6" w:rsidRPr="00866CB6" w:rsidRDefault="00866CB6" w:rsidP="00866CB6">
            <w:pPr>
              <w:jc w:val="left"/>
              <w:rPr>
                <w:rFonts w:eastAsia="Times New Roman"/>
                <w:b/>
                <w:bCs/>
                <w:i/>
                <w:iCs/>
                <w:sz w:val="22"/>
                <w:lang w:eastAsia="fr-FR"/>
              </w:rPr>
            </w:pPr>
            <w:r w:rsidRPr="00866CB6">
              <w:rPr>
                <w:rFonts w:eastAsia="Times New Roman"/>
                <w:b/>
                <w:bCs/>
                <w:i/>
                <w:iCs/>
                <w:sz w:val="22"/>
                <w:lang w:eastAsia="fr-FR"/>
              </w:rPr>
              <w:t> 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CB6" w:rsidRPr="00866CB6" w:rsidRDefault="00866CB6" w:rsidP="00866CB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866CB6">
              <w:rPr>
                <w:rFonts w:eastAsia="Times New Roman"/>
                <w:sz w:val="22"/>
                <w:lang w:eastAsia="fr-FR"/>
              </w:rPr>
              <w:t>Emprunts et dettes établissements crédit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CB6" w:rsidRPr="00866CB6" w:rsidRDefault="00866CB6" w:rsidP="00866CB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866CB6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866CB6" w:rsidRPr="00866CB6" w:rsidTr="00866CB6">
        <w:trPr>
          <w:trHeight w:val="300"/>
          <w:jc w:val="center"/>
        </w:trPr>
        <w:tc>
          <w:tcPr>
            <w:tcW w:w="43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CB6" w:rsidRPr="00866CB6" w:rsidRDefault="00866CB6" w:rsidP="00866CB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866CB6">
              <w:rPr>
                <w:rFonts w:eastAsia="Times New Roman"/>
                <w:sz w:val="22"/>
                <w:lang w:eastAsia="fr-FR"/>
              </w:rPr>
              <w:t>Matières premières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CB6" w:rsidRPr="00866CB6" w:rsidRDefault="00866CB6" w:rsidP="00866CB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866CB6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CB6" w:rsidRPr="00866CB6" w:rsidRDefault="00866CB6" w:rsidP="00866CB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866CB6">
              <w:rPr>
                <w:rFonts w:eastAsia="Times New Roman"/>
                <w:sz w:val="22"/>
                <w:lang w:eastAsia="fr-FR"/>
              </w:rPr>
              <w:t>Emprunts et dettes financières diverses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CB6" w:rsidRPr="00866CB6" w:rsidRDefault="00866CB6" w:rsidP="00866CB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866CB6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866CB6" w:rsidRPr="00866CB6" w:rsidTr="00866CB6">
        <w:trPr>
          <w:trHeight w:val="300"/>
          <w:jc w:val="center"/>
        </w:trPr>
        <w:tc>
          <w:tcPr>
            <w:tcW w:w="43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CB6" w:rsidRPr="00866CB6" w:rsidRDefault="00866CB6" w:rsidP="00866CB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866CB6">
              <w:rPr>
                <w:rFonts w:eastAsia="Times New Roman"/>
                <w:sz w:val="22"/>
                <w:lang w:eastAsia="fr-FR"/>
              </w:rPr>
              <w:t>Produits finis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CB6" w:rsidRPr="00866CB6" w:rsidRDefault="00866CB6" w:rsidP="00866CB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866CB6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CB6" w:rsidRPr="00866CB6" w:rsidRDefault="00866CB6" w:rsidP="00866CB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866CB6">
              <w:rPr>
                <w:rFonts w:eastAsia="Times New Roman"/>
                <w:sz w:val="22"/>
                <w:lang w:eastAsia="fr-FR"/>
              </w:rPr>
              <w:t>Dettes fournisseurs (ABS)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CB6" w:rsidRPr="00866CB6" w:rsidRDefault="00866CB6" w:rsidP="00866CB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866CB6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866CB6" w:rsidRPr="00866CB6" w:rsidTr="00866CB6">
        <w:trPr>
          <w:trHeight w:val="300"/>
          <w:jc w:val="center"/>
        </w:trPr>
        <w:tc>
          <w:tcPr>
            <w:tcW w:w="43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CB6" w:rsidRPr="00866CB6" w:rsidRDefault="00866CB6" w:rsidP="00866CB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866CB6">
              <w:rPr>
                <w:rFonts w:eastAsia="Times New Roman"/>
                <w:sz w:val="22"/>
                <w:lang w:eastAsia="fr-FR"/>
              </w:rPr>
              <w:t>Clients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CB6" w:rsidRPr="00866CB6" w:rsidRDefault="00866CB6" w:rsidP="00866CB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866CB6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CB6" w:rsidRPr="00866CB6" w:rsidRDefault="00866CB6" w:rsidP="00866CB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866CB6">
              <w:rPr>
                <w:rFonts w:eastAsia="Times New Roman"/>
                <w:sz w:val="22"/>
                <w:lang w:eastAsia="fr-FR"/>
              </w:rPr>
              <w:t>Dettes Fiscales et sociales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CB6" w:rsidRPr="00866CB6" w:rsidRDefault="00866CB6" w:rsidP="00866CB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866CB6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866CB6" w:rsidRPr="00866CB6" w:rsidTr="00866CB6">
        <w:trPr>
          <w:trHeight w:val="300"/>
          <w:jc w:val="center"/>
        </w:trPr>
        <w:tc>
          <w:tcPr>
            <w:tcW w:w="43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CB6" w:rsidRPr="00866CB6" w:rsidRDefault="00866CB6" w:rsidP="00866CB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866CB6">
              <w:rPr>
                <w:rFonts w:eastAsia="Times New Roman"/>
                <w:sz w:val="22"/>
                <w:lang w:eastAsia="fr-FR"/>
              </w:rPr>
              <w:t>Disponibilités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CB6" w:rsidRPr="00866CB6" w:rsidRDefault="00866CB6" w:rsidP="00866CB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866CB6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CB6" w:rsidRPr="00866CB6" w:rsidRDefault="00866CB6" w:rsidP="00866CB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866CB6">
              <w:rPr>
                <w:rFonts w:eastAsia="Times New Roman"/>
                <w:sz w:val="22"/>
                <w:lang w:eastAsia="fr-FR"/>
              </w:rPr>
              <w:t>Trésorerie passive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CB6" w:rsidRPr="00866CB6" w:rsidRDefault="00866CB6" w:rsidP="00866CB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866CB6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866CB6" w:rsidRPr="00866CB6" w:rsidTr="00866CB6">
        <w:trPr>
          <w:trHeight w:val="300"/>
          <w:jc w:val="center"/>
        </w:trPr>
        <w:tc>
          <w:tcPr>
            <w:tcW w:w="43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CB6" w:rsidRPr="00866CB6" w:rsidRDefault="00866CB6" w:rsidP="00866CB6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866CB6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CB6" w:rsidRPr="00866CB6" w:rsidRDefault="00866CB6" w:rsidP="00866CB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866CB6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CB6" w:rsidRPr="00866CB6" w:rsidRDefault="00866CB6" w:rsidP="00866CB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866CB6">
              <w:rPr>
                <w:rFonts w:eastAsia="Times New Roman"/>
                <w:sz w:val="22"/>
                <w:lang w:eastAsia="fr-FR"/>
              </w:rPr>
              <w:t>Dettes Diverses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CB6" w:rsidRPr="00866CB6" w:rsidRDefault="00866CB6" w:rsidP="00866CB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866CB6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866CB6" w:rsidRPr="00866CB6" w:rsidTr="00866CB6">
        <w:trPr>
          <w:trHeight w:val="300"/>
          <w:jc w:val="center"/>
        </w:trPr>
        <w:tc>
          <w:tcPr>
            <w:tcW w:w="4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66CB6" w:rsidRPr="00866CB6" w:rsidRDefault="00866CB6" w:rsidP="00866CB6">
            <w:pPr>
              <w:jc w:val="left"/>
              <w:rPr>
                <w:rFonts w:eastAsia="Times New Roman"/>
                <w:b/>
                <w:bCs/>
                <w:i/>
                <w:iCs/>
                <w:sz w:val="22"/>
                <w:lang w:eastAsia="fr-FR"/>
              </w:rPr>
            </w:pPr>
            <w:r w:rsidRPr="00866CB6">
              <w:rPr>
                <w:rFonts w:eastAsia="Times New Roman"/>
                <w:b/>
                <w:bCs/>
                <w:i/>
                <w:iCs/>
                <w:sz w:val="22"/>
                <w:lang w:eastAsia="fr-FR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CB6" w:rsidRPr="00866CB6" w:rsidRDefault="00866CB6" w:rsidP="00866CB6">
            <w:pPr>
              <w:jc w:val="left"/>
              <w:rPr>
                <w:rFonts w:eastAsia="Times New Roman"/>
                <w:i/>
                <w:iCs/>
                <w:sz w:val="22"/>
                <w:lang w:eastAsia="fr-FR"/>
              </w:rPr>
            </w:pPr>
            <w:r w:rsidRPr="00866CB6">
              <w:rPr>
                <w:rFonts w:eastAsia="Times New Roman"/>
                <w:i/>
                <w:iCs/>
                <w:sz w:val="22"/>
                <w:lang w:eastAsia="fr-FR"/>
              </w:rPr>
              <w:t> 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CB6" w:rsidRPr="00866CB6" w:rsidRDefault="00866CB6" w:rsidP="00866CB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866CB6">
              <w:rPr>
                <w:rFonts w:eastAsia="Times New Roman"/>
                <w:sz w:val="22"/>
                <w:lang w:eastAsia="fr-FR"/>
              </w:rPr>
              <w:t>Dettes sur immobilisations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CB6" w:rsidRPr="00866CB6" w:rsidRDefault="00866CB6" w:rsidP="00866CB6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866CB6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866CB6" w:rsidRPr="00866CB6" w:rsidTr="00866CB6">
        <w:trPr>
          <w:trHeight w:val="300"/>
          <w:jc w:val="center"/>
        </w:trPr>
        <w:tc>
          <w:tcPr>
            <w:tcW w:w="43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866CB6" w:rsidRPr="00866CB6" w:rsidRDefault="00866CB6" w:rsidP="00866CB6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866CB6">
              <w:rPr>
                <w:rFonts w:eastAsia="Times New Roman"/>
                <w:b/>
                <w:bCs/>
                <w:sz w:val="22"/>
                <w:lang w:eastAsia="fr-FR"/>
              </w:rPr>
              <w:t>Total général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866CB6" w:rsidRPr="00866CB6" w:rsidRDefault="00866CB6" w:rsidP="00866CB6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866CB6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66CB6" w:rsidRPr="00866CB6" w:rsidRDefault="00866CB6" w:rsidP="00866CB6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866CB6">
              <w:rPr>
                <w:rFonts w:eastAsia="Times New Roman"/>
                <w:b/>
                <w:bCs/>
                <w:sz w:val="22"/>
                <w:lang w:eastAsia="fr-FR"/>
              </w:rPr>
              <w:t>Total général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866CB6" w:rsidRPr="00866CB6" w:rsidRDefault="00866CB6" w:rsidP="00866CB6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866CB6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</w:tr>
    </w:tbl>
    <w:p w:rsidR="00866CB6" w:rsidRDefault="00866CB6"/>
    <w:sectPr w:rsidR="00866CB6" w:rsidSect="00866CB6">
      <w:pgSz w:w="16840" w:h="11907" w:orient="landscape" w:code="9"/>
      <w:pgMar w:top="567" w:right="567" w:bottom="567" w:left="567" w:header="567" w:footer="56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33839"/>
    <w:multiLevelType w:val="multilevel"/>
    <w:tmpl w:val="2666915A"/>
    <w:lvl w:ilvl="0">
      <w:start w:val="1"/>
      <w:numFmt w:val="decimal"/>
      <w:suff w:val="space"/>
      <w:lvlText w:val="Chapitre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Section %1.%2."/>
      <w:lvlJc w:val="left"/>
      <w:pPr>
        <w:ind w:left="357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Sous-section %1.%2.%3."/>
      <w:lvlJc w:val="left"/>
      <w:pPr>
        <w:ind w:left="714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866CB6"/>
    <w:rsid w:val="000A02BC"/>
    <w:rsid w:val="000F101F"/>
    <w:rsid w:val="00157E85"/>
    <w:rsid w:val="00170809"/>
    <w:rsid w:val="00207DBA"/>
    <w:rsid w:val="00272EB8"/>
    <w:rsid w:val="003C1285"/>
    <w:rsid w:val="00502490"/>
    <w:rsid w:val="00547D11"/>
    <w:rsid w:val="0055462A"/>
    <w:rsid w:val="005827A2"/>
    <w:rsid w:val="005D7BA3"/>
    <w:rsid w:val="00866CB6"/>
    <w:rsid w:val="00877B1E"/>
    <w:rsid w:val="008F062A"/>
    <w:rsid w:val="009A4FDC"/>
    <w:rsid w:val="009C7065"/>
    <w:rsid w:val="00A60ACB"/>
    <w:rsid w:val="00A735B2"/>
    <w:rsid w:val="00A94420"/>
    <w:rsid w:val="00AB6E54"/>
    <w:rsid w:val="00AD792E"/>
    <w:rsid w:val="00B14669"/>
    <w:rsid w:val="00B254D2"/>
    <w:rsid w:val="00B51B5A"/>
    <w:rsid w:val="00BB3AA8"/>
    <w:rsid w:val="00D276F5"/>
    <w:rsid w:val="00E21AB0"/>
    <w:rsid w:val="00E81848"/>
    <w:rsid w:val="00F41B38"/>
    <w:rsid w:val="00F45302"/>
    <w:rsid w:val="00F454DB"/>
    <w:rsid w:val="00F945C4"/>
    <w:rsid w:val="00FD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11"/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autoRedefine/>
    <w:qFormat/>
    <w:rsid w:val="00547D11"/>
    <w:pPr>
      <w:keepNext/>
      <w:spacing w:line="240" w:lineRule="exact"/>
      <w:outlineLvl w:val="0"/>
    </w:pPr>
    <w:rPr>
      <w:rFonts w:eastAsia="Times New Roman"/>
      <w:b/>
      <w:szCs w:val="20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47D11"/>
    <w:pPr>
      <w:keepNext/>
      <w:ind w:left="708"/>
      <w:outlineLvl w:val="1"/>
    </w:pPr>
    <w:rPr>
      <w:rFonts w:cstheme="minorBidi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547D11"/>
    <w:pPr>
      <w:keepNext/>
      <w:ind w:left="1416"/>
      <w:outlineLvl w:val="2"/>
    </w:pPr>
    <w:rPr>
      <w:rFonts w:eastAsia="Times New Roman" w:cstheme="min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link w:val="Style1Car"/>
    <w:autoRedefine/>
    <w:qFormat/>
    <w:rsid w:val="00F945C4"/>
    <w:pPr>
      <w:spacing w:before="240" w:after="60"/>
    </w:pPr>
  </w:style>
  <w:style w:type="character" w:customStyle="1" w:styleId="Titre1Car">
    <w:name w:val="Titre 1 Car"/>
    <w:basedOn w:val="Policepardfaut"/>
    <w:link w:val="Titre1"/>
    <w:rsid w:val="00547D1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Style1Car">
    <w:name w:val="Style1 Car"/>
    <w:basedOn w:val="Titre1Car"/>
    <w:link w:val="Style1"/>
    <w:rsid w:val="00F945C4"/>
    <w:rPr>
      <w:rFonts w:ascii="Times New Roman" w:hAnsi="Times New Roman"/>
      <w:kern w:val="32"/>
      <w:sz w:val="24"/>
      <w:szCs w:val="3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07DBA"/>
    <w:pPr>
      <w:spacing w:before="120" w:after="120"/>
    </w:pPr>
    <w:rPr>
      <w:rFonts w:eastAsia="Times New Roman"/>
      <w:b/>
      <w:szCs w:val="20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207DBA"/>
    <w:pPr>
      <w:ind w:left="1418"/>
    </w:pPr>
    <w:rPr>
      <w:rFonts w:eastAsia="Times New Roman"/>
      <w:b/>
      <w:szCs w:val="20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207DBA"/>
    <w:pPr>
      <w:ind w:left="709"/>
    </w:pPr>
    <w:rPr>
      <w:rFonts w:eastAsia="Times New Roman"/>
      <w:b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47D11"/>
    <w:rPr>
      <w:rFonts w:ascii="Times New Roman" w:hAnsi="Times New Roman"/>
      <w:b/>
      <w:bCs/>
      <w:iCs/>
      <w:sz w:val="24"/>
      <w:szCs w:val="28"/>
      <w:lang w:eastAsia="en-US"/>
    </w:rPr>
  </w:style>
  <w:style w:type="character" w:customStyle="1" w:styleId="Titre3Car">
    <w:name w:val="Titre 3 Car"/>
    <w:basedOn w:val="Policepardfaut"/>
    <w:link w:val="Titre3"/>
    <w:rsid w:val="00547D11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9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482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JANUARIO Carlos</dc:creator>
  <cp:keywords/>
  <dc:description/>
  <cp:lastModifiedBy>JANUARIO Carlos</cp:lastModifiedBy>
  <cp:revision>1</cp:revision>
  <dcterms:created xsi:type="dcterms:W3CDTF">2010-04-22T18:50:00Z</dcterms:created>
  <dcterms:modified xsi:type="dcterms:W3CDTF">2010-04-22T18:50:00Z</dcterms:modified>
</cp:coreProperties>
</file>