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486E3B" w:rsidRDefault="00486E3B"/>
    <w:p w:rsidR="00486E3B" w:rsidRDefault="00486E3B"/>
    <w:p w:rsidR="00486E3B" w:rsidRDefault="00486E3B"/>
    <w:p w:rsidR="00486E3B" w:rsidRDefault="00486E3B"/>
    <w:p w:rsidR="00486E3B" w:rsidRDefault="00486E3B"/>
    <w:p w:rsidR="00486E3B" w:rsidRDefault="00486E3B"/>
    <w:p w:rsidR="00486E3B" w:rsidRDefault="00486E3B"/>
    <w:p w:rsidR="00486E3B" w:rsidRDefault="00486E3B"/>
    <w:p w:rsidR="00486E3B" w:rsidRDefault="00486E3B"/>
    <w:p w:rsidR="00486E3B" w:rsidRDefault="00486E3B"/>
    <w:p w:rsidR="00486E3B" w:rsidRDefault="00486E3B"/>
    <w:p w:rsidR="00486E3B" w:rsidRDefault="00486E3B"/>
    <w:tbl>
      <w:tblPr>
        <w:tblW w:w="12631" w:type="dxa"/>
        <w:jc w:val="center"/>
        <w:tblCellMar>
          <w:left w:w="70" w:type="dxa"/>
          <w:right w:w="70" w:type="dxa"/>
        </w:tblCellMar>
        <w:tblLook w:val="04A0"/>
      </w:tblPr>
      <w:tblGrid>
        <w:gridCol w:w="4735"/>
        <w:gridCol w:w="1316"/>
        <w:gridCol w:w="1295"/>
        <w:gridCol w:w="1316"/>
        <w:gridCol w:w="1276"/>
        <w:gridCol w:w="1276"/>
        <w:gridCol w:w="1417"/>
      </w:tblGrid>
      <w:tr w:rsidR="00486E3B" w:rsidRPr="00486E3B" w:rsidTr="00486E3B">
        <w:trPr>
          <w:trHeight w:val="315"/>
          <w:jc w:val="center"/>
        </w:trPr>
        <w:tc>
          <w:tcPr>
            <w:tcW w:w="1263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486E3B" w:rsidRPr="00486E3B" w:rsidRDefault="00486E3B" w:rsidP="00486E3B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486E3B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Société FRE - Budget de TVA</w:t>
            </w:r>
          </w:p>
        </w:tc>
      </w:tr>
      <w:tr w:rsidR="00486E3B" w:rsidRPr="00486E3B" w:rsidTr="00486E3B">
        <w:trPr>
          <w:trHeight w:val="315"/>
          <w:jc w:val="center"/>
        </w:trPr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86E3B" w:rsidRPr="00486E3B" w:rsidRDefault="00486E3B" w:rsidP="00486E3B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86E3B">
              <w:rPr>
                <w:rFonts w:eastAsia="Times New Roman"/>
                <w:b/>
                <w:bCs/>
                <w:sz w:val="22"/>
                <w:lang w:eastAsia="fr-FR"/>
              </w:rPr>
              <w:t>Mois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86E3B" w:rsidRPr="00486E3B" w:rsidRDefault="00486E3B" w:rsidP="00486E3B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86E3B">
              <w:rPr>
                <w:rFonts w:eastAsia="Times New Roman"/>
                <w:b/>
                <w:bCs/>
                <w:sz w:val="22"/>
                <w:lang w:eastAsia="fr-FR"/>
              </w:rPr>
              <w:t>Janvier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86E3B" w:rsidRPr="00486E3B" w:rsidRDefault="00486E3B" w:rsidP="00486E3B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86E3B">
              <w:rPr>
                <w:rFonts w:eastAsia="Times New Roman"/>
                <w:b/>
                <w:bCs/>
                <w:sz w:val="22"/>
                <w:lang w:eastAsia="fr-FR"/>
              </w:rPr>
              <w:t>Février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86E3B" w:rsidRPr="00486E3B" w:rsidRDefault="00486E3B" w:rsidP="00486E3B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86E3B">
              <w:rPr>
                <w:rFonts w:eastAsia="Times New Roman"/>
                <w:b/>
                <w:bCs/>
                <w:sz w:val="22"/>
                <w:lang w:eastAsia="fr-FR"/>
              </w:rPr>
              <w:t>Mars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86E3B" w:rsidRPr="00486E3B" w:rsidRDefault="00486E3B" w:rsidP="00486E3B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86E3B">
              <w:rPr>
                <w:rFonts w:eastAsia="Times New Roman"/>
                <w:b/>
                <w:bCs/>
                <w:sz w:val="22"/>
                <w:lang w:eastAsia="fr-FR"/>
              </w:rPr>
              <w:t>Avril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86E3B" w:rsidRPr="00486E3B" w:rsidRDefault="00486E3B" w:rsidP="00486E3B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86E3B">
              <w:rPr>
                <w:rFonts w:eastAsia="Times New Roman"/>
                <w:b/>
                <w:bCs/>
                <w:sz w:val="22"/>
                <w:lang w:eastAsia="fr-FR"/>
              </w:rPr>
              <w:t>Mai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86E3B" w:rsidRPr="00486E3B" w:rsidRDefault="00486E3B" w:rsidP="00486E3B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86E3B">
              <w:rPr>
                <w:rFonts w:eastAsia="Times New Roman"/>
                <w:b/>
                <w:bCs/>
                <w:sz w:val="22"/>
                <w:lang w:eastAsia="fr-FR"/>
              </w:rPr>
              <w:t>Juin</w:t>
            </w:r>
          </w:p>
        </w:tc>
      </w:tr>
      <w:tr w:rsidR="00486E3B" w:rsidRPr="00486E3B" w:rsidTr="00486E3B">
        <w:trPr>
          <w:trHeight w:val="300"/>
          <w:jc w:val="center"/>
        </w:trPr>
        <w:tc>
          <w:tcPr>
            <w:tcW w:w="4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 xml:space="preserve">TVA collectée </w:t>
            </w:r>
            <w:r>
              <w:rPr>
                <w:rFonts w:eastAsia="Times New Roman"/>
                <w:sz w:val="22"/>
                <w:lang w:eastAsia="fr-FR"/>
              </w:rPr>
              <w:t>sur</w:t>
            </w:r>
            <w:r w:rsidRPr="00486E3B">
              <w:rPr>
                <w:rFonts w:eastAsia="Times New Roman"/>
                <w:sz w:val="22"/>
                <w:lang w:eastAsia="fr-FR"/>
              </w:rPr>
              <w:t xml:space="preserve"> ventes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486E3B" w:rsidRPr="00486E3B" w:rsidTr="00486E3B">
        <w:trPr>
          <w:trHeight w:val="300"/>
          <w:jc w:val="center"/>
        </w:trPr>
        <w:tc>
          <w:tcPr>
            <w:tcW w:w="4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TVA cession immobilisations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486E3B" w:rsidRPr="00486E3B" w:rsidTr="00486E3B">
        <w:trPr>
          <w:trHeight w:val="300"/>
          <w:jc w:val="center"/>
        </w:trPr>
        <w:tc>
          <w:tcPr>
            <w:tcW w:w="4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TVA déd</w:t>
            </w:r>
            <w:r>
              <w:rPr>
                <w:rFonts w:eastAsia="Times New Roman"/>
                <w:sz w:val="22"/>
                <w:lang w:eastAsia="fr-FR"/>
              </w:rPr>
              <w:t>uctible</w:t>
            </w:r>
            <w:r w:rsidRPr="00486E3B">
              <w:rPr>
                <w:rFonts w:eastAsia="Times New Roman"/>
                <w:sz w:val="22"/>
                <w:lang w:eastAsia="fr-FR"/>
              </w:rPr>
              <w:t xml:space="preserve"> sur ABS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486E3B" w:rsidRPr="00486E3B" w:rsidTr="00486E3B">
        <w:trPr>
          <w:trHeight w:val="300"/>
          <w:jc w:val="center"/>
        </w:trPr>
        <w:tc>
          <w:tcPr>
            <w:tcW w:w="4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TVA déd</w:t>
            </w:r>
            <w:r>
              <w:rPr>
                <w:rFonts w:eastAsia="Times New Roman"/>
                <w:sz w:val="22"/>
                <w:lang w:eastAsia="fr-FR"/>
              </w:rPr>
              <w:t>uctible</w:t>
            </w:r>
            <w:r w:rsidRPr="00486E3B">
              <w:rPr>
                <w:rFonts w:eastAsia="Times New Roman"/>
                <w:sz w:val="22"/>
                <w:lang w:eastAsia="fr-FR"/>
              </w:rPr>
              <w:t xml:space="preserve"> sur charges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486E3B" w:rsidRPr="00486E3B" w:rsidTr="00486E3B">
        <w:trPr>
          <w:trHeight w:val="300"/>
          <w:jc w:val="center"/>
        </w:trPr>
        <w:tc>
          <w:tcPr>
            <w:tcW w:w="4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TVA déd</w:t>
            </w:r>
            <w:r>
              <w:rPr>
                <w:rFonts w:eastAsia="Times New Roman"/>
                <w:sz w:val="22"/>
                <w:lang w:eastAsia="fr-FR"/>
              </w:rPr>
              <w:t>uctible</w:t>
            </w:r>
            <w:r w:rsidRPr="00486E3B">
              <w:rPr>
                <w:rFonts w:eastAsia="Times New Roman"/>
                <w:sz w:val="22"/>
                <w:lang w:eastAsia="fr-FR"/>
              </w:rPr>
              <w:t xml:space="preserve"> sur immobilisations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486E3B" w:rsidRPr="00486E3B" w:rsidTr="00486E3B">
        <w:trPr>
          <w:trHeight w:val="315"/>
          <w:jc w:val="center"/>
        </w:trPr>
        <w:tc>
          <w:tcPr>
            <w:tcW w:w="4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Report Crédit de TVA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486E3B" w:rsidRPr="00486E3B" w:rsidTr="00486E3B">
        <w:trPr>
          <w:trHeight w:val="315"/>
          <w:jc w:val="center"/>
        </w:trPr>
        <w:tc>
          <w:tcPr>
            <w:tcW w:w="4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TVA à payer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486E3B" w:rsidRPr="00486E3B" w:rsidTr="00486E3B">
        <w:trPr>
          <w:trHeight w:val="315"/>
          <w:jc w:val="center"/>
        </w:trPr>
        <w:tc>
          <w:tcPr>
            <w:tcW w:w="4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Crédit à reporter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86E3B" w:rsidRPr="00486E3B" w:rsidRDefault="00486E3B" w:rsidP="00486E3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86E3B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</w:tbl>
    <w:p w:rsidR="00486E3B" w:rsidRDefault="00486E3B"/>
    <w:sectPr w:rsidR="00486E3B" w:rsidSect="00486E3B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86E3B"/>
    <w:rsid w:val="000A02BC"/>
    <w:rsid w:val="000F101F"/>
    <w:rsid w:val="00157E85"/>
    <w:rsid w:val="00170809"/>
    <w:rsid w:val="00207DBA"/>
    <w:rsid w:val="00272EB8"/>
    <w:rsid w:val="003C1285"/>
    <w:rsid w:val="00486E3B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2010-04-22T18:42:00Z</dcterms:created>
  <dcterms:modified xsi:type="dcterms:W3CDTF">2010-04-22T18:44:00Z</dcterms:modified>
</cp:coreProperties>
</file>