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724DE6" w:rsidRDefault="00724DE6"/>
    <w:p w:rsidR="00724DE6" w:rsidRDefault="00724DE6"/>
    <w:p w:rsidR="00724DE6" w:rsidRDefault="00724DE6"/>
    <w:tbl>
      <w:tblPr>
        <w:tblW w:w="5827" w:type="dxa"/>
        <w:jc w:val="center"/>
        <w:tblCellMar>
          <w:left w:w="70" w:type="dxa"/>
          <w:right w:w="70" w:type="dxa"/>
        </w:tblCellMar>
        <w:tblLook w:val="04A0"/>
      </w:tblPr>
      <w:tblGrid>
        <w:gridCol w:w="3984"/>
        <w:gridCol w:w="1843"/>
      </w:tblGrid>
      <w:tr w:rsidR="00724DE6" w:rsidRPr="00724DE6" w:rsidTr="00724DE6">
        <w:trPr>
          <w:trHeight w:val="330"/>
          <w:jc w:val="center"/>
        </w:trPr>
        <w:tc>
          <w:tcPr>
            <w:tcW w:w="5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724DE6" w:rsidRPr="00724DE6" w:rsidRDefault="00724DE6" w:rsidP="00724DE6">
            <w:pPr>
              <w:jc w:val="center"/>
              <w:rPr>
                <w:rFonts w:eastAsia="Times New Roman"/>
                <w:b/>
                <w:bCs/>
                <w:color w:val="0070C0"/>
                <w:szCs w:val="24"/>
                <w:lang w:eastAsia="fr-FR"/>
              </w:rPr>
            </w:pPr>
            <w:r w:rsidRPr="00724DE6">
              <w:rPr>
                <w:rFonts w:eastAsia="Times New Roman"/>
                <w:b/>
                <w:bCs/>
                <w:color w:val="0070C0"/>
                <w:szCs w:val="24"/>
                <w:lang w:eastAsia="fr-FR"/>
              </w:rPr>
              <w:t>SARL LA BREE - Excédent Sur Opération (ESO)</w:t>
            </w:r>
          </w:p>
        </w:tc>
      </w:tr>
      <w:tr w:rsidR="00724DE6" w:rsidRPr="00724DE6" w:rsidTr="00724DE6">
        <w:trPr>
          <w:trHeight w:val="330"/>
          <w:jc w:val="center"/>
        </w:trPr>
        <w:tc>
          <w:tcPr>
            <w:tcW w:w="5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724DE6" w:rsidRPr="00724DE6" w:rsidRDefault="00724DE6" w:rsidP="00724DE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4DE6">
              <w:rPr>
                <w:rFonts w:eastAsia="Times New Roman"/>
                <w:b/>
                <w:bCs/>
                <w:szCs w:val="24"/>
                <w:lang w:eastAsia="fr-FR"/>
              </w:rPr>
              <w:t>ESO = CAF - Variation BFR</w:t>
            </w:r>
          </w:p>
        </w:tc>
      </w:tr>
      <w:tr w:rsidR="00724DE6" w:rsidRPr="00724DE6" w:rsidTr="00724DE6">
        <w:trPr>
          <w:trHeight w:val="315"/>
          <w:jc w:val="center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DE6" w:rsidRPr="00724DE6" w:rsidRDefault="00724DE6" w:rsidP="00724DE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4DE6">
              <w:rPr>
                <w:rFonts w:eastAsia="Times New Roman"/>
                <w:szCs w:val="24"/>
                <w:lang w:eastAsia="fr-FR"/>
              </w:rPr>
              <w:t>CAF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DE6" w:rsidRPr="00724DE6" w:rsidRDefault="00724DE6" w:rsidP="00724DE6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724DE6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24DE6" w:rsidRPr="00724DE6" w:rsidTr="00724DE6">
        <w:trPr>
          <w:trHeight w:val="315"/>
          <w:jc w:val="center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DE6" w:rsidRPr="00724DE6" w:rsidRDefault="00724DE6" w:rsidP="00724DE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4DE6">
              <w:rPr>
                <w:rFonts w:eastAsia="Times New Roman"/>
                <w:szCs w:val="24"/>
                <w:lang w:eastAsia="fr-FR"/>
              </w:rPr>
              <w:t>Variation BFRE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DE6" w:rsidRPr="00724DE6" w:rsidRDefault="00724DE6" w:rsidP="00724DE6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724DE6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24DE6" w:rsidRPr="00724DE6" w:rsidTr="00724DE6">
        <w:trPr>
          <w:trHeight w:val="330"/>
          <w:jc w:val="center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DE6" w:rsidRPr="00724DE6" w:rsidRDefault="00724DE6" w:rsidP="00724DE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24DE6">
              <w:rPr>
                <w:rFonts w:eastAsia="Times New Roman"/>
                <w:szCs w:val="24"/>
                <w:lang w:eastAsia="fr-FR"/>
              </w:rPr>
              <w:t>Variation BFRHE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DE6" w:rsidRPr="00724DE6" w:rsidRDefault="00724DE6" w:rsidP="00724DE6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724DE6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24DE6" w:rsidRPr="00724DE6" w:rsidTr="00724DE6">
        <w:trPr>
          <w:trHeight w:val="330"/>
          <w:jc w:val="center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724DE6" w:rsidRPr="00724DE6" w:rsidRDefault="00724DE6" w:rsidP="00724DE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4DE6">
              <w:rPr>
                <w:rFonts w:eastAsia="Times New Roman"/>
                <w:b/>
                <w:bCs/>
                <w:szCs w:val="24"/>
                <w:lang w:eastAsia="fr-FR"/>
              </w:rPr>
              <w:t>Excédent Sur Opération</w:t>
            </w:r>
            <w:r>
              <w:rPr>
                <w:rFonts w:eastAsia="Times New Roman"/>
                <w:b/>
                <w:bCs/>
                <w:szCs w:val="24"/>
                <w:lang w:eastAsia="fr-FR"/>
              </w:rPr>
              <w:t>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724DE6" w:rsidRPr="00724DE6" w:rsidRDefault="00724DE6" w:rsidP="00724DE6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24DE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</w:tbl>
    <w:p w:rsidR="00724DE6" w:rsidRDefault="00724DE6"/>
    <w:sectPr w:rsidR="00724DE6" w:rsidSect="00502490">
      <w:pgSz w:w="11907" w:h="16840" w:code="9"/>
      <w:pgMar w:top="567" w:right="1134" w:bottom="851" w:left="1134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724DE6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710249"/>
    <w:rsid w:val="00724DE6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BC5253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2</cp:revision>
  <dcterms:created xsi:type="dcterms:W3CDTF">2010-04-04T10:03:00Z</dcterms:created>
  <dcterms:modified xsi:type="dcterms:W3CDTF">2010-04-04T10:03:00Z</dcterms:modified>
</cp:coreProperties>
</file>