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7D" w:rsidRPr="000C6058" w:rsidRDefault="00137D7D" w:rsidP="00137D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ANNEXE 3</w:t>
      </w:r>
    </w:p>
    <w:p w:rsidR="00137D7D" w:rsidRDefault="00137D7D" w:rsidP="00137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3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5394"/>
        <w:gridCol w:w="1269"/>
        <w:gridCol w:w="1282"/>
        <w:gridCol w:w="1276"/>
      </w:tblGrid>
      <w:tr w:rsidR="00137D7D" w:rsidRPr="000B0B40" w:rsidTr="00F24C93">
        <w:trPr>
          <w:jc w:val="center"/>
        </w:trPr>
        <w:tc>
          <w:tcPr>
            <w:tcW w:w="7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137D7D" w:rsidRPr="000B0B40" w:rsidRDefault="00137D7D" w:rsidP="00F24C93">
            <w:pPr>
              <w:tabs>
                <w:tab w:val="left" w:pos="1871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os</w:t>
            </w:r>
          </w:p>
        </w:tc>
        <w:tc>
          <w:tcPr>
            <w:tcW w:w="539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137D7D" w:rsidRPr="000B0B40" w:rsidRDefault="00137D7D" w:rsidP="00F24C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Opérations réalisées pendant l’exercice</w:t>
            </w:r>
          </w:p>
          <w:p w:rsidR="00137D7D" w:rsidRPr="000B0B40" w:rsidRDefault="00137D7D" w:rsidP="00F24C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Partie 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137D7D" w:rsidRPr="000B0B40" w:rsidRDefault="00137D7D" w:rsidP="00F24C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Montants</w:t>
            </w:r>
          </w:p>
          <w:p w:rsidR="00137D7D" w:rsidRPr="000B0B40" w:rsidRDefault="00137D7D" w:rsidP="00F24C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 €</w:t>
            </w:r>
          </w:p>
        </w:tc>
        <w:tc>
          <w:tcPr>
            <w:tcW w:w="128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137D7D" w:rsidRPr="000B0B40" w:rsidRDefault="00137D7D" w:rsidP="00F24C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Comptes   débités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9594" w:themeFill="accent2" w:themeFillTint="99"/>
            <w:vAlign w:val="center"/>
          </w:tcPr>
          <w:p w:rsidR="00137D7D" w:rsidRPr="000B0B40" w:rsidRDefault="00137D7D" w:rsidP="00F24C9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B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Comptes crédités</w:t>
            </w: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tcBorders>
              <w:top w:val="single" w:sz="18" w:space="0" w:color="auto"/>
            </w:tcBorders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394" w:type="dxa"/>
            <w:tcBorders>
              <w:top w:val="single" w:sz="18" w:space="0" w:color="auto"/>
            </w:tcBorders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Dépenses d’affranchissement du courrier payées par chèques postaux</w:t>
            </w:r>
          </w:p>
        </w:tc>
        <w:tc>
          <w:tcPr>
            <w:tcW w:w="1269" w:type="dxa"/>
            <w:tcBorders>
              <w:top w:val="single" w:sz="18" w:space="0" w:color="auto"/>
            </w:tcBorders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1 600</w:t>
            </w:r>
          </w:p>
        </w:tc>
        <w:tc>
          <w:tcPr>
            <w:tcW w:w="1282" w:type="dxa"/>
            <w:tcBorders>
              <w:top w:val="single" w:sz="18" w:space="0" w:color="auto"/>
            </w:tcBorders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Charges sociales à payer à l’organisme de recouvrement de la Sécurité Sociale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Acquisition au comptant d’un ordinateur pour les services administratifs. Paiement par chèque postal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Vente d'un terrain à la fin de l'année selon les modalités suivantes :</w:t>
            </w:r>
          </w:p>
          <w:p w:rsidR="00137D7D" w:rsidRPr="000B4F20" w:rsidRDefault="00137D7D" w:rsidP="00F24C93">
            <w:pPr>
              <w:spacing w:before="6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valeur 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sortie du bien du patrimoine : </w:t>
            </w: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15 000 €</w:t>
            </w:r>
          </w:p>
          <w:p w:rsidR="00137D7D" w:rsidRPr="000B4F20" w:rsidRDefault="00137D7D" w:rsidP="00F24C93">
            <w:pPr>
              <w:spacing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- prix de cession réglé par chèque bancaire par l'acquéreur : 30 000 €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15 000</w:t>
            </w:r>
          </w:p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394" w:type="dxa"/>
            <w:vAlign w:val="center"/>
          </w:tcPr>
          <w:p w:rsidR="00137D7D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Acqui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si</w:t>
            </w: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tion d’un terrain </w:t>
            </w:r>
          </w:p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en vue de l’aménagement d’un parking. Paiement par chèque bancaire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40 000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 client en difficultés financières est insolvable. 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1 100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Virement postal à </w:t>
            </w:r>
            <w:smartTag w:uri="urn:schemas-microsoft-com:office:smarttags" w:element="PersonName">
              <w:smartTagPr>
                <w:attr w:name="ProductID" w:val="la Banque Postale"/>
              </w:smartTagPr>
              <w:r w:rsidRPr="000B4F20">
                <w:rPr>
                  <w:rFonts w:ascii="Times New Roman" w:eastAsia="Calibri" w:hAnsi="Times New Roman" w:cs="Times New Roman"/>
                  <w:sz w:val="24"/>
                  <w:szCs w:val="24"/>
                </w:rPr>
                <w:t>la Sécurité Sociale</w:t>
              </w:r>
            </w:smartTag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pour règlement d'une partie de la dette initiale 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trHeight w:val="738"/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Paiement par chèques bancaires des frais d’actes et des honoraires pour l’acquisition du terrain.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Une facture de location d’un véhicule a été payée au comptant par chèque bancaire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Dépôts de garantie versés aux fournisseurs par chèques postaux 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Réception d’un chèque déposé à la banque postale pour une subvention d’exploitation versée par le Conseil Régional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8 300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Revenus perçus sur le compte en banque pour les Valeurs Mobilières de Placement  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Escomptes accordés aux clients pour paiements au comptant et inscrits dans leurs comptes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Loyers perçus par chèques déposés en banque pour des immeubles non professionnels loués à des tiers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2 500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Chèques reçus des clients et déposés pour les ¾ sur le compte en banque et le reste à la banque postale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180 000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Montants des chèques bancaires adressés aux fournisseurs d’ABS pour règlements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50 000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137D7D" w:rsidRPr="000B4F20" w:rsidTr="00F24C93">
        <w:trPr>
          <w:jc w:val="center"/>
        </w:trPr>
        <w:tc>
          <w:tcPr>
            <w:tcW w:w="717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5394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sz w:val="24"/>
                <w:szCs w:val="24"/>
              </w:rPr>
              <w:t>Réductions commerciales obtenues des fournisseurs de matières premières et portées en compte</w:t>
            </w:r>
          </w:p>
        </w:tc>
        <w:tc>
          <w:tcPr>
            <w:tcW w:w="1269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B4F2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3 200</w:t>
            </w:r>
          </w:p>
        </w:tc>
        <w:tc>
          <w:tcPr>
            <w:tcW w:w="1282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37D7D" w:rsidRPr="000B4F20" w:rsidRDefault="00137D7D" w:rsidP="00F24C93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137D7D" w:rsidRPr="00EC14CA" w:rsidRDefault="00137D7D" w:rsidP="00137D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0C7" w:rsidRPr="00137D7D" w:rsidRDefault="009D40C7" w:rsidP="00137D7D">
      <w:pPr>
        <w:rPr>
          <w:szCs w:val="24"/>
        </w:rPr>
      </w:pPr>
    </w:p>
    <w:sectPr w:rsidR="009D40C7" w:rsidRPr="00137D7D" w:rsidSect="00CD67F9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2C6" w:rsidRDefault="001122C6" w:rsidP="00E96B39">
      <w:pPr>
        <w:spacing w:after="0" w:line="240" w:lineRule="auto"/>
      </w:pPr>
      <w:r>
        <w:separator/>
      </w:r>
    </w:p>
  </w:endnote>
  <w:endnote w:type="continuationSeparator" w:id="0">
    <w:p w:rsidR="001122C6" w:rsidRDefault="001122C6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2C6" w:rsidRDefault="001122C6" w:rsidP="00E96B39">
      <w:pPr>
        <w:spacing w:after="0" w:line="240" w:lineRule="auto"/>
      </w:pPr>
      <w:r>
        <w:separator/>
      </w:r>
    </w:p>
  </w:footnote>
  <w:footnote w:type="continuationSeparator" w:id="0">
    <w:p w:rsidR="001122C6" w:rsidRDefault="001122C6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035"/>
    <w:multiLevelType w:val="hybridMultilevel"/>
    <w:tmpl w:val="9072D3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712B9"/>
    <w:multiLevelType w:val="hybridMultilevel"/>
    <w:tmpl w:val="C3B474FE"/>
    <w:lvl w:ilvl="0" w:tplc="1ED2C78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6A35AB"/>
    <w:multiLevelType w:val="hybridMultilevel"/>
    <w:tmpl w:val="3D52DD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46195"/>
    <w:multiLevelType w:val="hybridMultilevel"/>
    <w:tmpl w:val="98FEF5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06A19"/>
    <w:multiLevelType w:val="hybridMultilevel"/>
    <w:tmpl w:val="154ECD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461D53"/>
    <w:multiLevelType w:val="hybridMultilevel"/>
    <w:tmpl w:val="54546A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761ED1"/>
    <w:multiLevelType w:val="hybridMultilevel"/>
    <w:tmpl w:val="FA647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86640D3"/>
    <w:multiLevelType w:val="hybridMultilevel"/>
    <w:tmpl w:val="4EACA15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04F49"/>
    <w:multiLevelType w:val="hybridMultilevel"/>
    <w:tmpl w:val="EF449A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7"/>
  </w:num>
  <w:num w:numId="4">
    <w:abstractNumId w:val="11"/>
  </w:num>
  <w:num w:numId="5">
    <w:abstractNumId w:val="2"/>
  </w:num>
  <w:num w:numId="6">
    <w:abstractNumId w:val="13"/>
  </w:num>
  <w:num w:numId="7">
    <w:abstractNumId w:val="18"/>
  </w:num>
  <w:num w:numId="8">
    <w:abstractNumId w:val="1"/>
  </w:num>
  <w:num w:numId="9">
    <w:abstractNumId w:val="17"/>
  </w:num>
  <w:num w:numId="10">
    <w:abstractNumId w:val="8"/>
  </w:num>
  <w:num w:numId="11">
    <w:abstractNumId w:val="9"/>
  </w:num>
  <w:num w:numId="12">
    <w:abstractNumId w:val="0"/>
  </w:num>
  <w:num w:numId="13">
    <w:abstractNumId w:val="14"/>
  </w:num>
  <w:num w:numId="14">
    <w:abstractNumId w:val="16"/>
  </w:num>
  <w:num w:numId="15">
    <w:abstractNumId w:val="5"/>
  </w:num>
  <w:num w:numId="16">
    <w:abstractNumId w:val="12"/>
  </w:num>
  <w:num w:numId="17">
    <w:abstractNumId w:val="10"/>
  </w:num>
  <w:num w:numId="18">
    <w:abstractNumId w:val="4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0059A"/>
    <w:rsid w:val="0001188D"/>
    <w:rsid w:val="00013CD3"/>
    <w:rsid w:val="000423F2"/>
    <w:rsid w:val="00045308"/>
    <w:rsid w:val="00051606"/>
    <w:rsid w:val="0005222F"/>
    <w:rsid w:val="0006349C"/>
    <w:rsid w:val="00083AB4"/>
    <w:rsid w:val="00092F8D"/>
    <w:rsid w:val="000A2DBD"/>
    <w:rsid w:val="000B0B40"/>
    <w:rsid w:val="000B4F20"/>
    <w:rsid w:val="000B6791"/>
    <w:rsid w:val="000C6058"/>
    <w:rsid w:val="000C6740"/>
    <w:rsid w:val="000D72F1"/>
    <w:rsid w:val="000D77C7"/>
    <w:rsid w:val="000E6C75"/>
    <w:rsid w:val="000F1FB4"/>
    <w:rsid w:val="00101ECE"/>
    <w:rsid w:val="00107304"/>
    <w:rsid w:val="00110E37"/>
    <w:rsid w:val="001122C6"/>
    <w:rsid w:val="00115354"/>
    <w:rsid w:val="0013404E"/>
    <w:rsid w:val="00137D7D"/>
    <w:rsid w:val="001426DB"/>
    <w:rsid w:val="0014496F"/>
    <w:rsid w:val="001677F4"/>
    <w:rsid w:val="00170564"/>
    <w:rsid w:val="00175CE9"/>
    <w:rsid w:val="00176124"/>
    <w:rsid w:val="00182464"/>
    <w:rsid w:val="00187483"/>
    <w:rsid w:val="002030EC"/>
    <w:rsid w:val="00265581"/>
    <w:rsid w:val="00272D44"/>
    <w:rsid w:val="00283513"/>
    <w:rsid w:val="00285C30"/>
    <w:rsid w:val="002B69E2"/>
    <w:rsid w:val="002C182D"/>
    <w:rsid w:val="002C7AB5"/>
    <w:rsid w:val="00311DD7"/>
    <w:rsid w:val="00321EDD"/>
    <w:rsid w:val="003268FE"/>
    <w:rsid w:val="003300C7"/>
    <w:rsid w:val="003438E1"/>
    <w:rsid w:val="003864BC"/>
    <w:rsid w:val="003A5686"/>
    <w:rsid w:val="003D2786"/>
    <w:rsid w:val="003E674E"/>
    <w:rsid w:val="003F219D"/>
    <w:rsid w:val="003F73F4"/>
    <w:rsid w:val="00456B3D"/>
    <w:rsid w:val="004611C7"/>
    <w:rsid w:val="004836A1"/>
    <w:rsid w:val="00485903"/>
    <w:rsid w:val="004A729D"/>
    <w:rsid w:val="004B21BE"/>
    <w:rsid w:val="004B7053"/>
    <w:rsid w:val="004C0C29"/>
    <w:rsid w:val="004C21EE"/>
    <w:rsid w:val="004D351E"/>
    <w:rsid w:val="004F2BB9"/>
    <w:rsid w:val="005155A2"/>
    <w:rsid w:val="00533711"/>
    <w:rsid w:val="00533F23"/>
    <w:rsid w:val="00534948"/>
    <w:rsid w:val="00536C13"/>
    <w:rsid w:val="00537FBA"/>
    <w:rsid w:val="0055005D"/>
    <w:rsid w:val="0057145D"/>
    <w:rsid w:val="005718FB"/>
    <w:rsid w:val="005775F6"/>
    <w:rsid w:val="00586ABF"/>
    <w:rsid w:val="00594E63"/>
    <w:rsid w:val="00594EA8"/>
    <w:rsid w:val="0059646F"/>
    <w:rsid w:val="00597213"/>
    <w:rsid w:val="0059793A"/>
    <w:rsid w:val="005B1D9B"/>
    <w:rsid w:val="005C095A"/>
    <w:rsid w:val="005D22F0"/>
    <w:rsid w:val="005E36D3"/>
    <w:rsid w:val="005F492C"/>
    <w:rsid w:val="00605217"/>
    <w:rsid w:val="00630C25"/>
    <w:rsid w:val="00636933"/>
    <w:rsid w:val="00652A37"/>
    <w:rsid w:val="00662F35"/>
    <w:rsid w:val="006B4758"/>
    <w:rsid w:val="006B5A86"/>
    <w:rsid w:val="006C0403"/>
    <w:rsid w:val="006C4613"/>
    <w:rsid w:val="006C49EA"/>
    <w:rsid w:val="006C4D77"/>
    <w:rsid w:val="006D4C65"/>
    <w:rsid w:val="006D4DAA"/>
    <w:rsid w:val="00766563"/>
    <w:rsid w:val="0077611C"/>
    <w:rsid w:val="007B05FC"/>
    <w:rsid w:val="007C71A6"/>
    <w:rsid w:val="007D440A"/>
    <w:rsid w:val="007E23C3"/>
    <w:rsid w:val="007F74FB"/>
    <w:rsid w:val="00817A00"/>
    <w:rsid w:val="00824226"/>
    <w:rsid w:val="00840441"/>
    <w:rsid w:val="00870EE5"/>
    <w:rsid w:val="00892B7D"/>
    <w:rsid w:val="00894358"/>
    <w:rsid w:val="008A3A0A"/>
    <w:rsid w:val="008B43B8"/>
    <w:rsid w:val="008E71A3"/>
    <w:rsid w:val="008E79ED"/>
    <w:rsid w:val="008F4763"/>
    <w:rsid w:val="00915085"/>
    <w:rsid w:val="00922E2F"/>
    <w:rsid w:val="00995C51"/>
    <w:rsid w:val="009C3286"/>
    <w:rsid w:val="009C720F"/>
    <w:rsid w:val="009D40C7"/>
    <w:rsid w:val="00A06415"/>
    <w:rsid w:val="00A0656D"/>
    <w:rsid w:val="00A31B39"/>
    <w:rsid w:val="00A36663"/>
    <w:rsid w:val="00A57478"/>
    <w:rsid w:val="00A648F8"/>
    <w:rsid w:val="00AA06CF"/>
    <w:rsid w:val="00AB5CDF"/>
    <w:rsid w:val="00AC1322"/>
    <w:rsid w:val="00AC731B"/>
    <w:rsid w:val="00AE06ED"/>
    <w:rsid w:val="00AE31A8"/>
    <w:rsid w:val="00AF60C4"/>
    <w:rsid w:val="00B32B27"/>
    <w:rsid w:val="00B654CE"/>
    <w:rsid w:val="00B71F08"/>
    <w:rsid w:val="00B83139"/>
    <w:rsid w:val="00B85E35"/>
    <w:rsid w:val="00BC2B10"/>
    <w:rsid w:val="00BC7A69"/>
    <w:rsid w:val="00BE698E"/>
    <w:rsid w:val="00BF2BBF"/>
    <w:rsid w:val="00BF5805"/>
    <w:rsid w:val="00C059F9"/>
    <w:rsid w:val="00C13C8A"/>
    <w:rsid w:val="00C24805"/>
    <w:rsid w:val="00C258C6"/>
    <w:rsid w:val="00C3018A"/>
    <w:rsid w:val="00C63709"/>
    <w:rsid w:val="00C63D7B"/>
    <w:rsid w:val="00C730E2"/>
    <w:rsid w:val="00C7328E"/>
    <w:rsid w:val="00C76C7B"/>
    <w:rsid w:val="00C82E00"/>
    <w:rsid w:val="00C90CFE"/>
    <w:rsid w:val="00C91BA2"/>
    <w:rsid w:val="00CD5FD7"/>
    <w:rsid w:val="00CD67F9"/>
    <w:rsid w:val="00CD69B9"/>
    <w:rsid w:val="00CE42DE"/>
    <w:rsid w:val="00CE7A2A"/>
    <w:rsid w:val="00CF0C84"/>
    <w:rsid w:val="00CF3DCA"/>
    <w:rsid w:val="00D175F5"/>
    <w:rsid w:val="00D30577"/>
    <w:rsid w:val="00D45B9A"/>
    <w:rsid w:val="00D50CF4"/>
    <w:rsid w:val="00D50D96"/>
    <w:rsid w:val="00DA60DF"/>
    <w:rsid w:val="00DB34EF"/>
    <w:rsid w:val="00DE3531"/>
    <w:rsid w:val="00DE65CC"/>
    <w:rsid w:val="00DF0158"/>
    <w:rsid w:val="00E42778"/>
    <w:rsid w:val="00E511DB"/>
    <w:rsid w:val="00E76C59"/>
    <w:rsid w:val="00E96B39"/>
    <w:rsid w:val="00EC14CA"/>
    <w:rsid w:val="00EC1C12"/>
    <w:rsid w:val="00EF033F"/>
    <w:rsid w:val="00EF14F6"/>
    <w:rsid w:val="00F121B6"/>
    <w:rsid w:val="00F20663"/>
    <w:rsid w:val="00F54700"/>
    <w:rsid w:val="00F55F7E"/>
    <w:rsid w:val="00F6520E"/>
    <w:rsid w:val="00F67601"/>
    <w:rsid w:val="00F73764"/>
    <w:rsid w:val="00F755E6"/>
    <w:rsid w:val="00F96C36"/>
    <w:rsid w:val="00FB19CF"/>
    <w:rsid w:val="00FF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A869D-DE3F-400D-A96D-DA6F94598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2011-05-28T17:24:00Z</dcterms:created>
  <dcterms:modified xsi:type="dcterms:W3CDTF">2011-05-28T17:45:00Z</dcterms:modified>
</cp:coreProperties>
</file>