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6E4" w:rsidRPr="003F36E4" w:rsidRDefault="008B5B05" w:rsidP="008B5B0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DOCUMENT 1</w:t>
      </w:r>
    </w:p>
    <w:p w:rsidR="003F36E4" w:rsidRDefault="003F36E4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Grilledutableau"/>
        <w:tblW w:w="9627" w:type="dxa"/>
        <w:jc w:val="center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ook w:val="01E0"/>
      </w:tblPr>
      <w:tblGrid>
        <w:gridCol w:w="7815"/>
        <w:gridCol w:w="1812"/>
      </w:tblGrid>
      <w:tr w:rsidR="000122FE" w:rsidTr="00E96A27">
        <w:trPr>
          <w:trHeight w:val="100"/>
          <w:jc w:val="center"/>
        </w:trPr>
        <w:tc>
          <w:tcPr>
            <w:tcW w:w="9627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E5B8B7" w:themeFill="accent2" w:themeFillTint="66"/>
          </w:tcPr>
          <w:p w:rsidR="000122FE" w:rsidRPr="00B01C58" w:rsidRDefault="000122FE" w:rsidP="000122F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AF6">
              <w:rPr>
                <w:rFonts w:ascii="Times New Roman" w:hAnsi="Times New Roman" w:cs="Times New Roman"/>
                <w:b/>
                <w:sz w:val="24"/>
              </w:rPr>
              <w:t xml:space="preserve">Opérations réalisées au cours du </w:t>
            </w:r>
            <w:r>
              <w:rPr>
                <w:rFonts w:ascii="Times New Roman" w:hAnsi="Times New Roman" w:cs="Times New Roman"/>
                <w:b/>
                <w:sz w:val="24"/>
              </w:rPr>
              <w:t>mois de mars</w:t>
            </w:r>
            <w:r w:rsidRPr="001D2AF6">
              <w:rPr>
                <w:rFonts w:ascii="Times New Roman" w:hAnsi="Times New Roman" w:cs="Times New Roman"/>
                <w:b/>
                <w:sz w:val="24"/>
              </w:rPr>
              <w:t xml:space="preserve"> – Société </w:t>
            </w:r>
            <w:r>
              <w:rPr>
                <w:rFonts w:ascii="Times New Roman" w:hAnsi="Times New Roman" w:cs="Times New Roman"/>
                <w:b/>
                <w:sz w:val="24"/>
              </w:rPr>
              <w:t>BULOT</w:t>
            </w:r>
          </w:p>
        </w:tc>
      </w:tr>
      <w:tr w:rsidR="000122FE" w:rsidRPr="000122FE" w:rsidTr="00E96A27">
        <w:trPr>
          <w:trHeight w:val="100"/>
          <w:jc w:val="center"/>
        </w:trPr>
        <w:tc>
          <w:tcPr>
            <w:tcW w:w="7815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D6E3BC" w:themeFill="accent3" w:themeFillTint="66"/>
          </w:tcPr>
          <w:p w:rsidR="00B01C58" w:rsidRPr="000122FE" w:rsidRDefault="00B01C58" w:rsidP="000122F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2FE">
              <w:rPr>
                <w:rFonts w:ascii="Times New Roman" w:hAnsi="Times New Roman" w:cs="Times New Roman"/>
                <w:b/>
                <w:sz w:val="24"/>
                <w:szCs w:val="24"/>
              </w:rPr>
              <w:t>Opérations réalisées</w:t>
            </w:r>
          </w:p>
        </w:tc>
        <w:tc>
          <w:tcPr>
            <w:tcW w:w="1812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D6E3BC" w:themeFill="accent3" w:themeFillTint="66"/>
          </w:tcPr>
          <w:p w:rsidR="00B01C58" w:rsidRPr="000122FE" w:rsidRDefault="00B01C58" w:rsidP="000122F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2FE">
              <w:rPr>
                <w:rFonts w:ascii="Times New Roman" w:hAnsi="Times New Roman" w:cs="Times New Roman"/>
                <w:b/>
                <w:sz w:val="24"/>
                <w:szCs w:val="24"/>
              </w:rPr>
              <w:t>Montant HT</w:t>
            </w:r>
          </w:p>
        </w:tc>
      </w:tr>
      <w:tr w:rsidR="000122FE" w:rsidTr="00E96A27">
        <w:trPr>
          <w:trHeight w:val="124"/>
          <w:jc w:val="center"/>
        </w:trPr>
        <w:tc>
          <w:tcPr>
            <w:tcW w:w="7815" w:type="dxa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:rsidR="00B01C58" w:rsidRPr="00E96A27" w:rsidRDefault="00B01C58" w:rsidP="003509E3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A27">
              <w:rPr>
                <w:rFonts w:ascii="Times New Roman" w:hAnsi="Times New Roman" w:cs="Times New Roman"/>
                <w:b/>
                <w:sz w:val="24"/>
                <w:szCs w:val="24"/>
              </w:rPr>
              <w:t>Chiffre d'affaires (HT)</w:t>
            </w:r>
            <w:r w:rsidR="000122FE" w:rsidRPr="00E96A27">
              <w:rPr>
                <w:rFonts w:ascii="Times New Roman" w:hAnsi="Times New Roman" w:cs="Times New Roman"/>
                <w:b/>
                <w:sz w:val="24"/>
                <w:szCs w:val="24"/>
              </w:rPr>
              <w:t> :</w:t>
            </w:r>
          </w:p>
        </w:tc>
        <w:tc>
          <w:tcPr>
            <w:tcW w:w="1812" w:type="dxa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:rsidR="00B01C58" w:rsidRPr="00B01C58" w:rsidRDefault="00B01C58" w:rsidP="003509E3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2FE" w:rsidRPr="00BA71A1" w:rsidTr="00E96A27">
        <w:trPr>
          <w:trHeight w:val="30"/>
          <w:jc w:val="center"/>
        </w:trPr>
        <w:tc>
          <w:tcPr>
            <w:tcW w:w="7815" w:type="dxa"/>
            <w:tcBorders>
              <w:top w:val="nil"/>
              <w:bottom w:val="nil"/>
            </w:tcBorders>
          </w:tcPr>
          <w:p w:rsidR="00B01C58" w:rsidRPr="00E96A27" w:rsidRDefault="00B01C58" w:rsidP="003509E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96A27">
              <w:rPr>
                <w:rFonts w:ascii="Times New Roman" w:hAnsi="Times New Roman" w:cs="Times New Roman"/>
                <w:sz w:val="24"/>
                <w:szCs w:val="24"/>
              </w:rPr>
              <w:t>Ventes de composants en France</w:t>
            </w:r>
          </w:p>
        </w:tc>
        <w:tc>
          <w:tcPr>
            <w:tcW w:w="1812" w:type="dxa"/>
            <w:tcBorders>
              <w:top w:val="nil"/>
              <w:bottom w:val="nil"/>
            </w:tcBorders>
          </w:tcPr>
          <w:p w:rsidR="00B01C58" w:rsidRPr="00B01C58" w:rsidRDefault="00B01C58" w:rsidP="003509E3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1C58">
              <w:rPr>
                <w:rFonts w:ascii="Times New Roman" w:hAnsi="Times New Roman" w:cs="Times New Roman"/>
                <w:sz w:val="24"/>
                <w:szCs w:val="24"/>
              </w:rPr>
              <w:t xml:space="preserve"> 423 045,35 </w:t>
            </w:r>
          </w:p>
        </w:tc>
      </w:tr>
      <w:tr w:rsidR="000122FE" w:rsidRPr="00BA71A1" w:rsidTr="00E96A27">
        <w:trPr>
          <w:trHeight w:val="95"/>
          <w:jc w:val="center"/>
        </w:trPr>
        <w:tc>
          <w:tcPr>
            <w:tcW w:w="7815" w:type="dxa"/>
            <w:tcBorders>
              <w:top w:val="nil"/>
              <w:bottom w:val="nil"/>
            </w:tcBorders>
          </w:tcPr>
          <w:p w:rsidR="00B01C58" w:rsidRPr="00E96A27" w:rsidRDefault="00B01C58" w:rsidP="003509E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96A27">
              <w:rPr>
                <w:rFonts w:ascii="Times New Roman" w:hAnsi="Times New Roman" w:cs="Times New Roman"/>
                <w:sz w:val="24"/>
                <w:szCs w:val="24"/>
              </w:rPr>
              <w:t>Ventes de composants en Hollande et en Pologne</w:t>
            </w:r>
            <w:r w:rsidRPr="00E96A2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12" w:type="dxa"/>
            <w:tcBorders>
              <w:top w:val="nil"/>
              <w:bottom w:val="nil"/>
            </w:tcBorders>
          </w:tcPr>
          <w:p w:rsidR="00B01C58" w:rsidRPr="00B01C58" w:rsidRDefault="00B01C58" w:rsidP="003509E3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1C58">
              <w:rPr>
                <w:rFonts w:ascii="Times New Roman" w:hAnsi="Times New Roman" w:cs="Times New Roman"/>
                <w:sz w:val="24"/>
                <w:szCs w:val="24"/>
              </w:rPr>
              <w:t>156 734,67</w:t>
            </w:r>
          </w:p>
        </w:tc>
      </w:tr>
      <w:tr w:rsidR="000122FE" w:rsidRPr="00BA71A1" w:rsidTr="00E96A27">
        <w:trPr>
          <w:trHeight w:val="95"/>
          <w:jc w:val="center"/>
        </w:trPr>
        <w:tc>
          <w:tcPr>
            <w:tcW w:w="7815" w:type="dxa"/>
            <w:tcBorders>
              <w:top w:val="nil"/>
              <w:bottom w:val="single" w:sz="4" w:space="0" w:color="000000" w:themeColor="text1"/>
            </w:tcBorders>
          </w:tcPr>
          <w:p w:rsidR="00B01C58" w:rsidRPr="00E96A27" w:rsidRDefault="00B01C58" w:rsidP="003509E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96A27">
              <w:rPr>
                <w:rFonts w:ascii="Times New Roman" w:hAnsi="Times New Roman" w:cs="Times New Roman"/>
                <w:sz w:val="24"/>
                <w:szCs w:val="24"/>
              </w:rPr>
              <w:t>Ventes de composants en Tunisie et au Brésil</w:t>
            </w:r>
          </w:p>
        </w:tc>
        <w:tc>
          <w:tcPr>
            <w:tcW w:w="1812" w:type="dxa"/>
            <w:tcBorders>
              <w:top w:val="nil"/>
              <w:bottom w:val="single" w:sz="4" w:space="0" w:color="000000" w:themeColor="text1"/>
            </w:tcBorders>
          </w:tcPr>
          <w:p w:rsidR="00B01C58" w:rsidRPr="00B01C58" w:rsidRDefault="00B01C58" w:rsidP="003509E3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1C58">
              <w:rPr>
                <w:rFonts w:ascii="Times New Roman" w:hAnsi="Times New Roman" w:cs="Times New Roman"/>
                <w:sz w:val="24"/>
                <w:szCs w:val="24"/>
              </w:rPr>
              <w:t xml:space="preserve">  95 398,45</w:t>
            </w:r>
          </w:p>
        </w:tc>
      </w:tr>
      <w:tr w:rsidR="000122FE" w:rsidRPr="00BA71A1" w:rsidTr="00E96A27">
        <w:trPr>
          <w:trHeight w:val="170"/>
          <w:jc w:val="center"/>
        </w:trPr>
        <w:tc>
          <w:tcPr>
            <w:tcW w:w="7815" w:type="dxa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:rsidR="00B01C58" w:rsidRPr="00E96A27" w:rsidRDefault="003509E3" w:rsidP="003509E3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Opérations soumises à la </w:t>
            </w:r>
            <w:r w:rsidR="00B01C58" w:rsidRPr="00E96A27">
              <w:rPr>
                <w:rFonts w:ascii="Times New Roman" w:hAnsi="Times New Roman" w:cs="Times New Roman"/>
                <w:b/>
                <w:sz w:val="24"/>
                <w:szCs w:val="24"/>
              </w:rPr>
              <w:t>TVA</w:t>
            </w:r>
            <w:r w:rsidR="00C448A9" w:rsidRPr="00E96A27">
              <w:rPr>
                <w:rFonts w:ascii="Times New Roman" w:hAnsi="Times New Roman" w:cs="Times New Roman"/>
                <w:b/>
                <w:sz w:val="24"/>
                <w:szCs w:val="24"/>
              </w:rPr>
              <w:t> :</w:t>
            </w:r>
          </w:p>
        </w:tc>
        <w:tc>
          <w:tcPr>
            <w:tcW w:w="1812" w:type="dxa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:rsidR="00B01C58" w:rsidRPr="00B01C58" w:rsidRDefault="00B01C58" w:rsidP="003509E3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2FE" w:rsidRPr="00BA71A1" w:rsidTr="00E96A27">
        <w:trPr>
          <w:trHeight w:val="194"/>
          <w:jc w:val="center"/>
        </w:trPr>
        <w:tc>
          <w:tcPr>
            <w:tcW w:w="7815" w:type="dxa"/>
            <w:tcBorders>
              <w:top w:val="nil"/>
              <w:bottom w:val="single" w:sz="4" w:space="0" w:color="000000" w:themeColor="text1"/>
            </w:tcBorders>
          </w:tcPr>
          <w:p w:rsidR="00B01C58" w:rsidRPr="00E96A27" w:rsidRDefault="00B01C58" w:rsidP="003509E3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A27">
              <w:rPr>
                <w:rFonts w:ascii="Times New Roman" w:hAnsi="Times New Roman" w:cs="Times New Roman"/>
                <w:bCs/>
                <w:sz w:val="24"/>
                <w:szCs w:val="24"/>
              </w:rPr>
              <w:t>Installation par le personnel d’une chaîne d’assemblage automatisée pour les besoins de l’entreprise avec mise en service</w:t>
            </w:r>
          </w:p>
        </w:tc>
        <w:tc>
          <w:tcPr>
            <w:tcW w:w="1812" w:type="dxa"/>
            <w:tcBorders>
              <w:top w:val="nil"/>
              <w:bottom w:val="single" w:sz="4" w:space="0" w:color="000000" w:themeColor="text1"/>
            </w:tcBorders>
          </w:tcPr>
          <w:p w:rsidR="00B01C58" w:rsidRPr="00B01C58" w:rsidRDefault="00B01C58" w:rsidP="003509E3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1C58">
              <w:rPr>
                <w:rFonts w:ascii="Times New Roman" w:hAnsi="Times New Roman" w:cs="Times New Roman"/>
                <w:sz w:val="24"/>
                <w:szCs w:val="24"/>
              </w:rPr>
              <w:t>60 000,00</w:t>
            </w:r>
          </w:p>
        </w:tc>
      </w:tr>
      <w:tr w:rsidR="000122FE" w:rsidRPr="00BA71A1" w:rsidTr="00E96A27">
        <w:trPr>
          <w:trHeight w:val="58"/>
          <w:jc w:val="center"/>
        </w:trPr>
        <w:tc>
          <w:tcPr>
            <w:tcW w:w="781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B01C58" w:rsidRPr="00E96A27" w:rsidRDefault="00B01C58" w:rsidP="003509E3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A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TVA antérieurement  </w:t>
            </w:r>
            <w:r w:rsidR="003509E3">
              <w:rPr>
                <w:rFonts w:ascii="Times New Roman" w:hAnsi="Times New Roman" w:cs="Times New Roman"/>
                <w:b/>
                <w:sz w:val="24"/>
                <w:szCs w:val="24"/>
              </w:rPr>
              <w:t>à</w:t>
            </w:r>
            <w:r w:rsidRPr="00E96A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reverser</w:t>
            </w:r>
            <w:r w:rsidR="00C448A9" w:rsidRPr="00E96A27">
              <w:rPr>
                <w:rFonts w:ascii="Times New Roman" w:hAnsi="Times New Roman" w:cs="Times New Roman"/>
                <w:b/>
                <w:sz w:val="24"/>
                <w:szCs w:val="24"/>
              </w:rPr>
              <w:t> :</w:t>
            </w:r>
          </w:p>
        </w:tc>
        <w:tc>
          <w:tcPr>
            <w:tcW w:w="181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B01C58" w:rsidRPr="00B01C58" w:rsidRDefault="000122FE" w:rsidP="003509E3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8 000,</w:t>
            </w:r>
            <w:r w:rsidR="00B01C58" w:rsidRPr="00B01C5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122FE" w:rsidRPr="00BA71A1" w:rsidTr="00E96A27">
        <w:trPr>
          <w:trHeight w:val="189"/>
          <w:jc w:val="center"/>
        </w:trPr>
        <w:tc>
          <w:tcPr>
            <w:tcW w:w="7815" w:type="dxa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:rsidR="00B01C58" w:rsidRPr="003509E3" w:rsidRDefault="00B01C58" w:rsidP="003509E3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9E3">
              <w:rPr>
                <w:rFonts w:ascii="Times New Roman" w:hAnsi="Times New Roman" w:cs="Times New Roman"/>
                <w:b/>
                <w:sz w:val="24"/>
                <w:szCs w:val="24"/>
              </w:rPr>
              <w:t>Achats de biens et services  (H T)</w:t>
            </w:r>
            <w:r w:rsidR="00C448A9" w:rsidRPr="003509E3">
              <w:rPr>
                <w:rFonts w:ascii="Times New Roman" w:hAnsi="Times New Roman" w:cs="Times New Roman"/>
                <w:b/>
                <w:sz w:val="24"/>
                <w:szCs w:val="24"/>
              </w:rPr>
              <w:t> :</w:t>
            </w:r>
          </w:p>
        </w:tc>
        <w:tc>
          <w:tcPr>
            <w:tcW w:w="1812" w:type="dxa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:rsidR="00B01C58" w:rsidRPr="00B01C58" w:rsidRDefault="00B01C58" w:rsidP="003509E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2FE" w:rsidRPr="00BA71A1" w:rsidTr="00E96A27">
        <w:trPr>
          <w:trHeight w:val="29"/>
          <w:jc w:val="center"/>
        </w:trPr>
        <w:tc>
          <w:tcPr>
            <w:tcW w:w="7815" w:type="dxa"/>
            <w:tcBorders>
              <w:top w:val="nil"/>
              <w:bottom w:val="nil"/>
            </w:tcBorders>
          </w:tcPr>
          <w:p w:rsidR="00B01C58" w:rsidRPr="00E96A27" w:rsidRDefault="00B01C58" w:rsidP="003509E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96A27">
              <w:rPr>
                <w:rFonts w:ascii="Times New Roman" w:hAnsi="Times New Roman" w:cs="Times New Roman"/>
                <w:sz w:val="24"/>
                <w:szCs w:val="24"/>
              </w:rPr>
              <w:t>Achats de fournitures en France</w:t>
            </w:r>
            <w:r w:rsidRPr="00E96A2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12" w:type="dxa"/>
            <w:tcBorders>
              <w:top w:val="nil"/>
              <w:bottom w:val="nil"/>
            </w:tcBorders>
          </w:tcPr>
          <w:p w:rsidR="00B01C58" w:rsidRPr="00B01C58" w:rsidRDefault="00B01C58" w:rsidP="003509E3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1C58">
              <w:rPr>
                <w:rFonts w:ascii="Times New Roman" w:hAnsi="Times New Roman" w:cs="Times New Roman"/>
                <w:sz w:val="24"/>
                <w:szCs w:val="24"/>
              </w:rPr>
              <w:t>323 429,56</w:t>
            </w:r>
          </w:p>
        </w:tc>
      </w:tr>
      <w:tr w:rsidR="000122FE" w:rsidRPr="00BA71A1" w:rsidTr="00E96A27">
        <w:trPr>
          <w:trHeight w:val="194"/>
          <w:jc w:val="center"/>
        </w:trPr>
        <w:tc>
          <w:tcPr>
            <w:tcW w:w="7815" w:type="dxa"/>
            <w:tcBorders>
              <w:top w:val="nil"/>
              <w:bottom w:val="single" w:sz="4" w:space="0" w:color="000000" w:themeColor="text1"/>
            </w:tcBorders>
          </w:tcPr>
          <w:p w:rsidR="00B01C58" w:rsidRPr="00E96A27" w:rsidRDefault="00B01C58" w:rsidP="003509E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96A27">
              <w:rPr>
                <w:rFonts w:ascii="Times New Roman" w:hAnsi="Times New Roman" w:cs="Times New Roman"/>
                <w:sz w:val="24"/>
                <w:szCs w:val="24"/>
              </w:rPr>
              <w:t>Achats de matières et autres approvisionnements en Roumanie</w:t>
            </w:r>
          </w:p>
        </w:tc>
        <w:tc>
          <w:tcPr>
            <w:tcW w:w="1812" w:type="dxa"/>
            <w:tcBorders>
              <w:top w:val="nil"/>
              <w:bottom w:val="single" w:sz="4" w:space="0" w:color="000000" w:themeColor="text1"/>
            </w:tcBorders>
          </w:tcPr>
          <w:p w:rsidR="00B01C58" w:rsidRPr="00B01C58" w:rsidRDefault="00B01C58" w:rsidP="003509E3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1C58">
              <w:rPr>
                <w:rFonts w:ascii="Times New Roman" w:hAnsi="Times New Roman" w:cs="Times New Roman"/>
                <w:sz w:val="24"/>
                <w:szCs w:val="24"/>
              </w:rPr>
              <w:t>85 294,38</w:t>
            </w:r>
          </w:p>
        </w:tc>
      </w:tr>
      <w:tr w:rsidR="000122FE" w:rsidRPr="00BA71A1" w:rsidTr="00E96A27">
        <w:trPr>
          <w:trHeight w:val="44"/>
          <w:jc w:val="center"/>
        </w:trPr>
        <w:tc>
          <w:tcPr>
            <w:tcW w:w="7815" w:type="dxa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:rsidR="00B01C58" w:rsidRPr="003509E3" w:rsidRDefault="00B01C58" w:rsidP="003509E3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9E3">
              <w:rPr>
                <w:rFonts w:ascii="Times New Roman" w:hAnsi="Times New Roman" w:cs="Times New Roman"/>
                <w:b/>
                <w:sz w:val="24"/>
                <w:szCs w:val="24"/>
              </w:rPr>
              <w:t>Acquisitions de biens immobilises  (H T)</w:t>
            </w:r>
            <w:r w:rsidR="00C448A9" w:rsidRPr="003509E3">
              <w:rPr>
                <w:rFonts w:ascii="Times New Roman" w:hAnsi="Times New Roman" w:cs="Times New Roman"/>
                <w:b/>
                <w:sz w:val="24"/>
                <w:szCs w:val="24"/>
              </w:rPr>
              <w:t> :</w:t>
            </w:r>
          </w:p>
        </w:tc>
        <w:tc>
          <w:tcPr>
            <w:tcW w:w="1812" w:type="dxa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:rsidR="00B01C58" w:rsidRPr="00B01C58" w:rsidRDefault="00B01C58" w:rsidP="003509E3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2FE" w:rsidRPr="00BA71A1" w:rsidTr="00E96A27">
        <w:trPr>
          <w:trHeight w:val="189"/>
          <w:jc w:val="center"/>
        </w:trPr>
        <w:tc>
          <w:tcPr>
            <w:tcW w:w="7815" w:type="dxa"/>
            <w:tcBorders>
              <w:top w:val="nil"/>
              <w:bottom w:val="nil"/>
            </w:tcBorders>
          </w:tcPr>
          <w:p w:rsidR="00B01C58" w:rsidRPr="00E96A27" w:rsidRDefault="00B01C58" w:rsidP="003509E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96A27">
              <w:rPr>
                <w:rFonts w:ascii="Times New Roman" w:hAnsi="Times New Roman" w:cs="Times New Roman"/>
                <w:sz w:val="24"/>
                <w:szCs w:val="24"/>
              </w:rPr>
              <w:t>Acquisition d’un équipement industriel auprès d’un fo</w:t>
            </w:r>
            <w:r w:rsidR="00C448A9" w:rsidRPr="00E96A27">
              <w:rPr>
                <w:rFonts w:ascii="Times New Roman" w:hAnsi="Times New Roman" w:cs="Times New Roman"/>
                <w:sz w:val="24"/>
                <w:szCs w:val="24"/>
              </w:rPr>
              <w:t xml:space="preserve">urnisseur installé au Danemark </w:t>
            </w:r>
            <w:r w:rsidRPr="00E96A27">
              <w:rPr>
                <w:rFonts w:ascii="Times New Roman" w:hAnsi="Times New Roman" w:cs="Times New Roman"/>
                <w:sz w:val="24"/>
                <w:szCs w:val="24"/>
              </w:rPr>
              <w:t>et identifié</w:t>
            </w:r>
            <w:r w:rsidRPr="00E96A2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12" w:type="dxa"/>
            <w:tcBorders>
              <w:top w:val="nil"/>
              <w:bottom w:val="nil"/>
            </w:tcBorders>
          </w:tcPr>
          <w:p w:rsidR="00B01C58" w:rsidRPr="00B01C58" w:rsidRDefault="00B01C58" w:rsidP="003509E3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1C58">
              <w:rPr>
                <w:rFonts w:ascii="Times New Roman" w:hAnsi="Times New Roman" w:cs="Times New Roman"/>
                <w:sz w:val="24"/>
                <w:szCs w:val="24"/>
              </w:rPr>
              <w:t>47 952,67</w:t>
            </w:r>
          </w:p>
          <w:p w:rsidR="00B01C58" w:rsidRPr="00B01C58" w:rsidRDefault="00B01C58" w:rsidP="003509E3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2FE" w:rsidTr="00E96A27">
        <w:trPr>
          <w:trHeight w:val="100"/>
          <w:jc w:val="center"/>
        </w:trPr>
        <w:tc>
          <w:tcPr>
            <w:tcW w:w="7815" w:type="dxa"/>
            <w:tcBorders>
              <w:top w:val="nil"/>
              <w:bottom w:val="single" w:sz="4" w:space="0" w:color="000000" w:themeColor="text1"/>
            </w:tcBorders>
          </w:tcPr>
          <w:p w:rsidR="00B01C58" w:rsidRPr="00E96A27" w:rsidRDefault="00B01C58" w:rsidP="003509E3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A27">
              <w:rPr>
                <w:rFonts w:ascii="Times New Roman" w:hAnsi="Times New Roman" w:cs="Times New Roman"/>
                <w:sz w:val="24"/>
                <w:szCs w:val="24"/>
              </w:rPr>
              <w:t xml:space="preserve">Acquisition d’un matériel informatique auprès d’un fournisseur français </w:t>
            </w:r>
          </w:p>
        </w:tc>
        <w:tc>
          <w:tcPr>
            <w:tcW w:w="1812" w:type="dxa"/>
            <w:tcBorders>
              <w:top w:val="nil"/>
              <w:bottom w:val="single" w:sz="4" w:space="0" w:color="000000" w:themeColor="text1"/>
            </w:tcBorders>
          </w:tcPr>
          <w:p w:rsidR="00B01C58" w:rsidRPr="00B01C58" w:rsidRDefault="00B01C58" w:rsidP="003509E3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1C58">
              <w:rPr>
                <w:rFonts w:ascii="Times New Roman" w:hAnsi="Times New Roman" w:cs="Times New Roman"/>
                <w:sz w:val="24"/>
                <w:szCs w:val="24"/>
              </w:rPr>
              <w:t>22 457,24</w:t>
            </w:r>
          </w:p>
        </w:tc>
      </w:tr>
      <w:tr w:rsidR="000122FE" w:rsidRPr="00BA71A1" w:rsidTr="00E96A27">
        <w:trPr>
          <w:trHeight w:val="95"/>
          <w:jc w:val="center"/>
        </w:trPr>
        <w:tc>
          <w:tcPr>
            <w:tcW w:w="7815" w:type="dxa"/>
            <w:tcBorders>
              <w:top w:val="single" w:sz="4" w:space="0" w:color="000000" w:themeColor="text1"/>
            </w:tcBorders>
          </w:tcPr>
          <w:p w:rsidR="00B01C58" w:rsidRPr="00E96A27" w:rsidRDefault="00B01C58" w:rsidP="003509E3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A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COMPLEMENT DE DEDUCTION DE TVA </w:t>
            </w:r>
            <w:r w:rsidRPr="00E96A27">
              <w:rPr>
                <w:rFonts w:ascii="Times New Roman" w:hAnsi="Times New Roman" w:cs="Times New Roman"/>
                <w:b/>
                <w:sz w:val="24"/>
                <w:szCs w:val="24"/>
              </w:rPr>
              <w:t>sur immobilisation</w:t>
            </w:r>
            <w:r w:rsidR="00C448A9" w:rsidRPr="00E96A27">
              <w:rPr>
                <w:rFonts w:ascii="Times New Roman" w:hAnsi="Times New Roman" w:cs="Times New Roman"/>
                <w:b/>
                <w:sz w:val="24"/>
                <w:szCs w:val="24"/>
              </w:rPr>
              <w:t> :</w:t>
            </w:r>
          </w:p>
        </w:tc>
        <w:tc>
          <w:tcPr>
            <w:tcW w:w="1812" w:type="dxa"/>
            <w:tcBorders>
              <w:top w:val="single" w:sz="4" w:space="0" w:color="000000" w:themeColor="text1"/>
            </w:tcBorders>
          </w:tcPr>
          <w:p w:rsidR="00B01C58" w:rsidRPr="00B01C58" w:rsidRDefault="00B01C58" w:rsidP="003509E3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1C58">
              <w:rPr>
                <w:rFonts w:ascii="Times New Roman" w:hAnsi="Times New Roman" w:cs="Times New Roman"/>
                <w:sz w:val="24"/>
                <w:szCs w:val="24"/>
              </w:rPr>
              <w:t>2 000,00</w:t>
            </w:r>
          </w:p>
        </w:tc>
      </w:tr>
      <w:tr w:rsidR="00C448A9" w:rsidTr="00E96A27">
        <w:trPr>
          <w:trHeight w:val="100"/>
          <w:jc w:val="center"/>
        </w:trPr>
        <w:tc>
          <w:tcPr>
            <w:tcW w:w="7815" w:type="dxa"/>
          </w:tcPr>
          <w:p w:rsidR="00B01C58" w:rsidRPr="00E96A27" w:rsidRDefault="000122FE" w:rsidP="003509E3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A27">
              <w:rPr>
                <w:rFonts w:ascii="Times New Roman" w:hAnsi="Times New Roman" w:cs="Times New Roman"/>
                <w:b/>
                <w:sz w:val="24"/>
                <w:szCs w:val="24"/>
              </w:rPr>
              <w:t>Report du crédit de TVA du mois précédent</w:t>
            </w:r>
            <w:r w:rsidR="00C448A9" w:rsidRPr="00E96A27">
              <w:rPr>
                <w:rFonts w:ascii="Times New Roman" w:hAnsi="Times New Roman" w:cs="Times New Roman"/>
                <w:b/>
                <w:sz w:val="24"/>
                <w:szCs w:val="24"/>
              </w:rPr>
              <w:t> :</w:t>
            </w:r>
          </w:p>
        </w:tc>
        <w:tc>
          <w:tcPr>
            <w:tcW w:w="1812" w:type="dxa"/>
          </w:tcPr>
          <w:p w:rsidR="00B01C58" w:rsidRPr="00B01C58" w:rsidRDefault="00B01C58" w:rsidP="003509E3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1C58">
              <w:rPr>
                <w:rFonts w:ascii="Times New Roman" w:hAnsi="Times New Roman" w:cs="Times New Roman"/>
                <w:sz w:val="24"/>
                <w:szCs w:val="24"/>
              </w:rPr>
              <w:t>16 122,00</w:t>
            </w:r>
          </w:p>
        </w:tc>
      </w:tr>
    </w:tbl>
    <w:p w:rsidR="009F716C" w:rsidRDefault="009F716C" w:rsidP="00E21E9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sectPr w:rsidR="009F716C" w:rsidSect="00DF7223">
      <w:footerReference w:type="default" r:id="rId8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DBA" w:rsidRDefault="00AF4DBA" w:rsidP="00E96B39">
      <w:pPr>
        <w:spacing w:after="0" w:line="240" w:lineRule="auto"/>
      </w:pPr>
      <w:r>
        <w:separator/>
      </w:r>
    </w:p>
  </w:endnote>
  <w:endnote w:type="continuationSeparator" w:id="0">
    <w:p w:rsidR="00AF4DBA" w:rsidRDefault="00AF4DBA" w:rsidP="00E96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02571"/>
      <w:docPartObj>
        <w:docPartGallery w:val="Page Numbers (Bottom of Page)"/>
        <w:docPartUnique/>
      </w:docPartObj>
    </w:sdtPr>
    <w:sdtContent>
      <w:p w:rsidR="001E1FA8" w:rsidRDefault="001E1FA8" w:rsidP="008B5B05">
        <w:pPr>
          <w:pStyle w:val="Pieddepage"/>
          <w:jc w:val="center"/>
        </w:pPr>
        <w:r>
          <w:rPr>
            <w:rFonts w:ascii="Times New Roman" w:hAnsi="Times New Roman" w:cs="Times New Roman"/>
            <w:b/>
            <w:sz w:val="20"/>
            <w:szCs w:val="20"/>
          </w:rPr>
          <w:t>Enregistrement des activités courantes</w:t>
        </w:r>
        <w:r w:rsidRPr="001677F4">
          <w:rPr>
            <w:rFonts w:ascii="Times New Roman" w:hAnsi="Times New Roman" w:cs="Times New Roman"/>
            <w:b/>
            <w:sz w:val="20"/>
            <w:szCs w:val="20"/>
          </w:rPr>
          <w:t xml:space="preserve"> – Entreprise </w:t>
        </w:r>
        <w:r w:rsidR="002C4BCF">
          <w:rPr>
            <w:rFonts w:ascii="Times New Roman" w:hAnsi="Times New Roman" w:cs="Times New Roman"/>
            <w:b/>
            <w:sz w:val="20"/>
            <w:szCs w:val="20"/>
          </w:rPr>
          <w:t>BULOT</w:t>
        </w:r>
        <w:r w:rsidRPr="001677F4">
          <w:rPr>
            <w:rFonts w:ascii="Times New Roman" w:hAnsi="Times New Roman" w:cs="Times New Roman"/>
            <w:b/>
            <w:sz w:val="20"/>
            <w:szCs w:val="20"/>
          </w:rPr>
          <w:t xml:space="preserve"> – Daniel ANTRAIGUE</w:t>
        </w:r>
      </w:p>
    </w:sdtContent>
  </w:sdt>
  <w:p w:rsidR="00864AAF" w:rsidRDefault="00864AA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DBA" w:rsidRDefault="00AF4DBA" w:rsidP="00E96B39">
      <w:pPr>
        <w:spacing w:after="0" w:line="240" w:lineRule="auto"/>
      </w:pPr>
      <w:r>
        <w:separator/>
      </w:r>
    </w:p>
  </w:footnote>
  <w:footnote w:type="continuationSeparator" w:id="0">
    <w:p w:rsidR="00AF4DBA" w:rsidRDefault="00AF4DBA" w:rsidP="00E96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035"/>
    <w:multiLevelType w:val="hybridMultilevel"/>
    <w:tmpl w:val="9072D3B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A20B90"/>
    <w:multiLevelType w:val="hybridMultilevel"/>
    <w:tmpl w:val="70FE490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916678"/>
    <w:multiLevelType w:val="hybridMultilevel"/>
    <w:tmpl w:val="AF6091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20A36"/>
    <w:multiLevelType w:val="hybridMultilevel"/>
    <w:tmpl w:val="B0F054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F6AD4"/>
    <w:multiLevelType w:val="hybridMultilevel"/>
    <w:tmpl w:val="24F655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D06A3D"/>
    <w:multiLevelType w:val="hybridMultilevel"/>
    <w:tmpl w:val="4DA4F41C"/>
    <w:lvl w:ilvl="0" w:tplc="F64C43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DC5D7E"/>
    <w:multiLevelType w:val="hybridMultilevel"/>
    <w:tmpl w:val="D960DCE8"/>
    <w:lvl w:ilvl="0" w:tplc="057CE6A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E9F7CE1"/>
    <w:multiLevelType w:val="hybridMultilevel"/>
    <w:tmpl w:val="4C6640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7C7D95"/>
    <w:multiLevelType w:val="hybridMultilevel"/>
    <w:tmpl w:val="10F49FD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DE43285"/>
    <w:multiLevelType w:val="hybridMultilevel"/>
    <w:tmpl w:val="C66A63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A06A19"/>
    <w:multiLevelType w:val="hybridMultilevel"/>
    <w:tmpl w:val="154EC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1D4A35"/>
    <w:multiLevelType w:val="hybridMultilevel"/>
    <w:tmpl w:val="3F621F8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A227AC6"/>
    <w:multiLevelType w:val="hybridMultilevel"/>
    <w:tmpl w:val="329A9740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D85484B"/>
    <w:multiLevelType w:val="hybridMultilevel"/>
    <w:tmpl w:val="625242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CE761D"/>
    <w:multiLevelType w:val="hybridMultilevel"/>
    <w:tmpl w:val="29BC581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86640D3"/>
    <w:multiLevelType w:val="hybridMultilevel"/>
    <w:tmpl w:val="4EACA15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304222"/>
    <w:multiLevelType w:val="hybridMultilevel"/>
    <w:tmpl w:val="8DCE81E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15913A8"/>
    <w:multiLevelType w:val="hybridMultilevel"/>
    <w:tmpl w:val="879846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6E0C44"/>
    <w:multiLevelType w:val="hybridMultilevel"/>
    <w:tmpl w:val="9274F5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8"/>
  </w:num>
  <w:num w:numId="4">
    <w:abstractNumId w:val="11"/>
  </w:num>
  <w:num w:numId="5">
    <w:abstractNumId w:val="4"/>
  </w:num>
  <w:num w:numId="6">
    <w:abstractNumId w:val="14"/>
  </w:num>
  <w:num w:numId="7">
    <w:abstractNumId w:val="18"/>
  </w:num>
  <w:num w:numId="8">
    <w:abstractNumId w:val="1"/>
  </w:num>
  <w:num w:numId="9">
    <w:abstractNumId w:val="17"/>
  </w:num>
  <w:num w:numId="10">
    <w:abstractNumId w:val="9"/>
  </w:num>
  <w:num w:numId="11">
    <w:abstractNumId w:val="10"/>
  </w:num>
  <w:num w:numId="12">
    <w:abstractNumId w:val="0"/>
  </w:num>
  <w:num w:numId="13">
    <w:abstractNumId w:val="15"/>
  </w:num>
  <w:num w:numId="14">
    <w:abstractNumId w:val="6"/>
  </w:num>
  <w:num w:numId="15">
    <w:abstractNumId w:val="12"/>
  </w:num>
  <w:num w:numId="16">
    <w:abstractNumId w:val="7"/>
  </w:num>
  <w:num w:numId="17">
    <w:abstractNumId w:val="2"/>
  </w:num>
  <w:num w:numId="18">
    <w:abstractNumId w:val="13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8FE"/>
    <w:rsid w:val="0001188D"/>
    <w:rsid w:val="000122FE"/>
    <w:rsid w:val="00013CD3"/>
    <w:rsid w:val="00045308"/>
    <w:rsid w:val="0005222F"/>
    <w:rsid w:val="0006349C"/>
    <w:rsid w:val="00083AB4"/>
    <w:rsid w:val="00092F8D"/>
    <w:rsid w:val="000C6740"/>
    <w:rsid w:val="000E6C75"/>
    <w:rsid w:val="000F1FB4"/>
    <w:rsid w:val="00107304"/>
    <w:rsid w:val="00112993"/>
    <w:rsid w:val="00115354"/>
    <w:rsid w:val="0013404E"/>
    <w:rsid w:val="00161B44"/>
    <w:rsid w:val="001649E8"/>
    <w:rsid w:val="001677F4"/>
    <w:rsid w:val="00170564"/>
    <w:rsid w:val="00175CE9"/>
    <w:rsid w:val="00182464"/>
    <w:rsid w:val="00187483"/>
    <w:rsid w:val="001A0599"/>
    <w:rsid w:val="001C54FA"/>
    <w:rsid w:val="001D2AF6"/>
    <w:rsid w:val="001D45AB"/>
    <w:rsid w:val="001D4AB9"/>
    <w:rsid w:val="001E1FA8"/>
    <w:rsid w:val="002122D6"/>
    <w:rsid w:val="00272D44"/>
    <w:rsid w:val="00283513"/>
    <w:rsid w:val="00285C30"/>
    <w:rsid w:val="002B69E2"/>
    <w:rsid w:val="002C0E69"/>
    <w:rsid w:val="002C182D"/>
    <w:rsid w:val="002C4BCF"/>
    <w:rsid w:val="002C7AB5"/>
    <w:rsid w:val="00311DD7"/>
    <w:rsid w:val="00321EDD"/>
    <w:rsid w:val="003268FE"/>
    <w:rsid w:val="003300C7"/>
    <w:rsid w:val="003438E1"/>
    <w:rsid w:val="003509E3"/>
    <w:rsid w:val="00352BDE"/>
    <w:rsid w:val="00384569"/>
    <w:rsid w:val="003A5686"/>
    <w:rsid w:val="003B0B4C"/>
    <w:rsid w:val="003D2786"/>
    <w:rsid w:val="003E674E"/>
    <w:rsid w:val="003F219D"/>
    <w:rsid w:val="003F36E4"/>
    <w:rsid w:val="00401A10"/>
    <w:rsid w:val="00456B3D"/>
    <w:rsid w:val="004A729D"/>
    <w:rsid w:val="004B21BE"/>
    <w:rsid w:val="004B7053"/>
    <w:rsid w:val="004C0C29"/>
    <w:rsid w:val="004D351E"/>
    <w:rsid w:val="00512007"/>
    <w:rsid w:val="005155A2"/>
    <w:rsid w:val="00533711"/>
    <w:rsid w:val="00533F23"/>
    <w:rsid w:val="00534948"/>
    <w:rsid w:val="0057145D"/>
    <w:rsid w:val="005718FB"/>
    <w:rsid w:val="005775F6"/>
    <w:rsid w:val="00586ABF"/>
    <w:rsid w:val="0059646F"/>
    <w:rsid w:val="00597213"/>
    <w:rsid w:val="00597234"/>
    <w:rsid w:val="0059793A"/>
    <w:rsid w:val="005A3026"/>
    <w:rsid w:val="005A6383"/>
    <w:rsid w:val="005B1D9B"/>
    <w:rsid w:val="005C095A"/>
    <w:rsid w:val="005E36D3"/>
    <w:rsid w:val="00605217"/>
    <w:rsid w:val="00630C25"/>
    <w:rsid w:val="00652A37"/>
    <w:rsid w:val="00662F35"/>
    <w:rsid w:val="006B1985"/>
    <w:rsid w:val="006B4758"/>
    <w:rsid w:val="006B5A86"/>
    <w:rsid w:val="006C49EA"/>
    <w:rsid w:val="006C4D77"/>
    <w:rsid w:val="006C68CE"/>
    <w:rsid w:val="006D4DAA"/>
    <w:rsid w:val="007B05FC"/>
    <w:rsid w:val="007C71A6"/>
    <w:rsid w:val="007E23C3"/>
    <w:rsid w:val="007F74FB"/>
    <w:rsid w:val="00817A00"/>
    <w:rsid w:val="00843696"/>
    <w:rsid w:val="00864AAF"/>
    <w:rsid w:val="00870EE5"/>
    <w:rsid w:val="00892B7D"/>
    <w:rsid w:val="00894358"/>
    <w:rsid w:val="008957E2"/>
    <w:rsid w:val="008A3A0A"/>
    <w:rsid w:val="008B43B8"/>
    <w:rsid w:val="008B5B05"/>
    <w:rsid w:val="008C1356"/>
    <w:rsid w:val="008E71A3"/>
    <w:rsid w:val="008E79ED"/>
    <w:rsid w:val="008F0781"/>
    <w:rsid w:val="008F4763"/>
    <w:rsid w:val="00927196"/>
    <w:rsid w:val="009A6CB8"/>
    <w:rsid w:val="009B07A3"/>
    <w:rsid w:val="009B7306"/>
    <w:rsid w:val="009B7967"/>
    <w:rsid w:val="009C720F"/>
    <w:rsid w:val="009F5AE3"/>
    <w:rsid w:val="009F716C"/>
    <w:rsid w:val="00A06415"/>
    <w:rsid w:val="00A31B39"/>
    <w:rsid w:val="00A36663"/>
    <w:rsid w:val="00A57478"/>
    <w:rsid w:val="00AB5CDF"/>
    <w:rsid w:val="00AB794B"/>
    <w:rsid w:val="00AC731B"/>
    <w:rsid w:val="00AE31A8"/>
    <w:rsid w:val="00AF4DBA"/>
    <w:rsid w:val="00B01C58"/>
    <w:rsid w:val="00B32B27"/>
    <w:rsid w:val="00B654CE"/>
    <w:rsid w:val="00B71F08"/>
    <w:rsid w:val="00B85E35"/>
    <w:rsid w:val="00B91E84"/>
    <w:rsid w:val="00BC2B10"/>
    <w:rsid w:val="00BC7A69"/>
    <w:rsid w:val="00BD71D1"/>
    <w:rsid w:val="00BF5805"/>
    <w:rsid w:val="00C0049A"/>
    <w:rsid w:val="00C059F9"/>
    <w:rsid w:val="00C13C8A"/>
    <w:rsid w:val="00C258C6"/>
    <w:rsid w:val="00C3018A"/>
    <w:rsid w:val="00C448A9"/>
    <w:rsid w:val="00C90CFE"/>
    <w:rsid w:val="00C91B93"/>
    <w:rsid w:val="00C91BA2"/>
    <w:rsid w:val="00CD69B9"/>
    <w:rsid w:val="00CF0C84"/>
    <w:rsid w:val="00CF3DCA"/>
    <w:rsid w:val="00D45B9A"/>
    <w:rsid w:val="00D50CF4"/>
    <w:rsid w:val="00D50D96"/>
    <w:rsid w:val="00D75593"/>
    <w:rsid w:val="00D91E68"/>
    <w:rsid w:val="00DA60DF"/>
    <w:rsid w:val="00DB34EF"/>
    <w:rsid w:val="00DF7223"/>
    <w:rsid w:val="00E17D74"/>
    <w:rsid w:val="00E21E92"/>
    <w:rsid w:val="00E42778"/>
    <w:rsid w:val="00E636F9"/>
    <w:rsid w:val="00E90127"/>
    <w:rsid w:val="00E96A27"/>
    <w:rsid w:val="00E96B39"/>
    <w:rsid w:val="00EC1C12"/>
    <w:rsid w:val="00EF033F"/>
    <w:rsid w:val="00F032B0"/>
    <w:rsid w:val="00F20663"/>
    <w:rsid w:val="00F45FCD"/>
    <w:rsid w:val="00F54700"/>
    <w:rsid w:val="00F6520E"/>
    <w:rsid w:val="00F66304"/>
    <w:rsid w:val="00F73764"/>
    <w:rsid w:val="00F755E6"/>
    <w:rsid w:val="00FA0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464"/>
  </w:style>
  <w:style w:type="paragraph" w:styleId="Titre1">
    <w:name w:val="heading 1"/>
    <w:basedOn w:val="Normal"/>
    <w:next w:val="Normal"/>
    <w:link w:val="Titre1Car"/>
    <w:uiPriority w:val="9"/>
    <w:qFormat/>
    <w:rsid w:val="001677F4"/>
    <w:pPr>
      <w:spacing w:after="0" w:line="240" w:lineRule="auto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677F4"/>
    <w:pPr>
      <w:spacing w:after="0" w:line="240" w:lineRule="auto"/>
      <w:ind w:left="708"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F36E4"/>
    <w:pPr>
      <w:keepNext/>
      <w:keepLines/>
      <w:spacing w:after="0"/>
      <w:ind w:left="1416"/>
      <w:jc w:val="both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68F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E9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96B39"/>
  </w:style>
  <w:style w:type="paragraph" w:styleId="Pieddepage">
    <w:name w:val="footer"/>
    <w:basedOn w:val="Normal"/>
    <w:link w:val="PieddepageCar"/>
    <w:uiPriority w:val="99"/>
    <w:unhideWhenUsed/>
    <w:rsid w:val="00E9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6B39"/>
  </w:style>
  <w:style w:type="character" w:customStyle="1" w:styleId="Titre1Car">
    <w:name w:val="Titre 1 Car"/>
    <w:basedOn w:val="Policepardfaut"/>
    <w:link w:val="Titre1"/>
    <w:uiPriority w:val="9"/>
    <w:rsid w:val="001677F4"/>
    <w:rPr>
      <w:rFonts w:ascii="Times New Roman" w:hAnsi="Times New Roman" w:cs="Times New Roman"/>
      <w:b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1677F4"/>
    <w:rPr>
      <w:rFonts w:ascii="Times New Roman" w:hAnsi="Times New Roman" w:cs="Times New Roman"/>
      <w:b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86ABF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TM1">
    <w:name w:val="toc 1"/>
    <w:basedOn w:val="Normal"/>
    <w:next w:val="Normal"/>
    <w:autoRedefine/>
    <w:uiPriority w:val="39"/>
    <w:unhideWhenUsed/>
    <w:rsid w:val="00870EE5"/>
    <w:pPr>
      <w:spacing w:after="100"/>
    </w:pPr>
    <w:rPr>
      <w:rFonts w:ascii="Times New Roman" w:hAnsi="Times New Roman"/>
      <w:b/>
      <w:sz w:val="24"/>
    </w:rPr>
  </w:style>
  <w:style w:type="paragraph" w:styleId="TM2">
    <w:name w:val="toc 2"/>
    <w:basedOn w:val="Normal"/>
    <w:next w:val="Normal"/>
    <w:autoRedefine/>
    <w:uiPriority w:val="39"/>
    <w:unhideWhenUsed/>
    <w:rsid w:val="00870EE5"/>
    <w:pPr>
      <w:spacing w:after="100"/>
      <w:ind w:left="708"/>
    </w:pPr>
    <w:rPr>
      <w:rFonts w:ascii="Times New Roman" w:hAnsi="Times New Roman"/>
      <w:b/>
      <w:sz w:val="24"/>
    </w:rPr>
  </w:style>
  <w:style w:type="character" w:styleId="Lienhypertexte">
    <w:name w:val="Hyperlink"/>
    <w:basedOn w:val="Policepardfaut"/>
    <w:uiPriority w:val="99"/>
    <w:unhideWhenUsed/>
    <w:rsid w:val="00586AB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6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6ABF"/>
    <w:rPr>
      <w:rFonts w:ascii="Tahoma" w:hAnsi="Tahoma" w:cs="Tahoma"/>
      <w:sz w:val="16"/>
      <w:szCs w:val="16"/>
    </w:rPr>
  </w:style>
  <w:style w:type="paragraph" w:styleId="TM3">
    <w:name w:val="toc 3"/>
    <w:basedOn w:val="Normal"/>
    <w:next w:val="Normal"/>
    <w:autoRedefine/>
    <w:uiPriority w:val="39"/>
    <w:unhideWhenUsed/>
    <w:rsid w:val="00870EE5"/>
    <w:pPr>
      <w:spacing w:after="100"/>
      <w:ind w:left="1416"/>
    </w:pPr>
    <w:rPr>
      <w:rFonts w:ascii="Times New Roman" w:hAnsi="Times New Roman"/>
      <w:b/>
      <w:sz w:val="24"/>
    </w:rPr>
  </w:style>
  <w:style w:type="table" w:styleId="Grilledutableau">
    <w:name w:val="Table Grid"/>
    <w:basedOn w:val="TableauNormal"/>
    <w:rsid w:val="00630C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">
    <w:name w:val="Titre 3 Car"/>
    <w:basedOn w:val="Policepardfaut"/>
    <w:link w:val="Titre3"/>
    <w:uiPriority w:val="9"/>
    <w:rsid w:val="003F36E4"/>
    <w:rPr>
      <w:rFonts w:ascii="Times New Roman" w:eastAsiaTheme="majorEastAsia" w:hAnsi="Times New Roman" w:cstheme="majorBidi"/>
      <w:b/>
      <w:b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5A104-5E6C-45E9-B243-8B5AB95BC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 JANUARIO</cp:lastModifiedBy>
  <cp:revision>7</cp:revision>
  <dcterms:created xsi:type="dcterms:W3CDTF">2011-01-28T18:10:00Z</dcterms:created>
  <dcterms:modified xsi:type="dcterms:W3CDTF">2014-02-23T13:02:00Z</dcterms:modified>
</cp:coreProperties>
</file>